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70CA" w14:textId="77777777" w:rsidR="008B2070" w:rsidRPr="002B53DB" w:rsidRDefault="00DF0654" w:rsidP="001E58E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</w:rPr>
      </w:pPr>
      <w:r w:rsidRPr="002B53DB">
        <w:rPr>
          <w:rStyle w:val="Strong"/>
          <w:rFonts w:ascii="Arial" w:hAnsi="Arial" w:cs="Arial"/>
          <w:color w:val="333333"/>
        </w:rPr>
        <w:t>2</w:t>
      </w:r>
      <w:r w:rsidR="00C90C1F" w:rsidRPr="002B53DB">
        <w:rPr>
          <w:rStyle w:val="Strong"/>
          <w:rFonts w:ascii="Arial" w:hAnsi="Arial" w:cs="Arial"/>
          <w:color w:val="333333"/>
        </w:rPr>
        <w:t>7</w:t>
      </w:r>
      <w:r w:rsidRPr="002B53DB">
        <w:rPr>
          <w:rStyle w:val="Strong"/>
          <w:rFonts w:ascii="Arial" w:hAnsi="Arial" w:cs="Arial"/>
          <w:color w:val="333333"/>
        </w:rPr>
        <w:t>th Annual</w:t>
      </w:r>
      <w:r w:rsidR="008B2070" w:rsidRPr="002B53DB">
        <w:rPr>
          <w:rFonts w:ascii="Arial" w:hAnsi="Arial" w:cs="Arial"/>
          <w:color w:val="333333"/>
        </w:rPr>
        <w:t xml:space="preserve"> </w:t>
      </w:r>
      <w:r w:rsidRPr="002B53DB">
        <w:rPr>
          <w:rStyle w:val="Strong"/>
          <w:rFonts w:ascii="Arial" w:hAnsi="Arial" w:cs="Arial"/>
          <w:color w:val="333333"/>
        </w:rPr>
        <w:t xml:space="preserve">Research, </w:t>
      </w:r>
    </w:p>
    <w:p w14:paraId="7E983A36" w14:textId="3C250BAB" w:rsidR="00DF0654" w:rsidRPr="002B53DB" w:rsidRDefault="00DF0654" w:rsidP="001E58E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color w:val="333333"/>
        </w:rPr>
      </w:pPr>
      <w:r w:rsidRPr="002B53DB">
        <w:rPr>
          <w:rStyle w:val="Strong"/>
          <w:rFonts w:ascii="Arial" w:hAnsi="Arial" w:cs="Arial"/>
          <w:color w:val="333333"/>
        </w:rPr>
        <w:t>Evidence-Based Practice, and Performance Improvement in Healthcare Conference</w:t>
      </w:r>
    </w:p>
    <w:p w14:paraId="3AC647CF" w14:textId="77777777" w:rsidR="00C05EC5" w:rsidRDefault="00C05EC5" w:rsidP="00D20C1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14:paraId="30FE2660" w14:textId="0BF0C702" w:rsidR="00DF0654" w:rsidRPr="002B53DB" w:rsidRDefault="00DF0654" w:rsidP="00D20C1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</w:rPr>
      </w:pPr>
      <w:r w:rsidRPr="002B53DB">
        <w:rPr>
          <w:rStyle w:val="Strong"/>
          <w:rFonts w:ascii="Arial" w:hAnsi="Arial" w:cs="Arial"/>
          <w:color w:val="333333"/>
        </w:rPr>
        <w:t xml:space="preserve">Wednesday, April </w:t>
      </w:r>
      <w:r w:rsidR="00C90C1F" w:rsidRPr="002B53DB">
        <w:rPr>
          <w:rStyle w:val="Strong"/>
          <w:rFonts w:ascii="Arial" w:hAnsi="Arial" w:cs="Arial"/>
          <w:color w:val="333333"/>
        </w:rPr>
        <w:t>19</w:t>
      </w:r>
      <w:r w:rsidRPr="002B53DB">
        <w:rPr>
          <w:rStyle w:val="Strong"/>
          <w:rFonts w:ascii="Arial" w:hAnsi="Arial" w:cs="Arial"/>
          <w:color w:val="333333"/>
        </w:rPr>
        <w:t>, 202</w:t>
      </w:r>
      <w:r w:rsidR="00C90C1F" w:rsidRPr="002B53DB">
        <w:rPr>
          <w:rStyle w:val="Strong"/>
          <w:rFonts w:ascii="Arial" w:hAnsi="Arial" w:cs="Arial"/>
          <w:color w:val="333333"/>
        </w:rPr>
        <w:t>3</w:t>
      </w:r>
    </w:p>
    <w:p w14:paraId="7F7EC9C1" w14:textId="122C6F6A" w:rsidR="00FD616D" w:rsidRPr="002B53DB" w:rsidRDefault="00FD616D" w:rsidP="00D20C1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</w:rPr>
      </w:pPr>
      <w:r w:rsidRPr="002B53DB">
        <w:rPr>
          <w:rStyle w:val="Strong"/>
          <w:rFonts w:ascii="Arial" w:hAnsi="Arial" w:cs="Arial"/>
          <w:color w:val="333333"/>
        </w:rPr>
        <w:t>University of Southern Indiana</w:t>
      </w:r>
    </w:p>
    <w:p w14:paraId="60D34F05" w14:textId="78283EE1" w:rsidR="00450F33" w:rsidRDefault="00450F33" w:rsidP="00D20C1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</w:rPr>
      </w:pPr>
      <w:r w:rsidRPr="002B53DB">
        <w:rPr>
          <w:rStyle w:val="Strong"/>
          <w:rFonts w:ascii="Arial" w:hAnsi="Arial" w:cs="Arial"/>
          <w:color w:val="333333"/>
        </w:rPr>
        <w:t>In Person at Carter Hall within the University Center</w:t>
      </w:r>
    </w:p>
    <w:p w14:paraId="0E7DDA7C" w14:textId="77777777" w:rsidR="00784A13" w:rsidRPr="002B53DB" w:rsidRDefault="00784A13" w:rsidP="00D20C1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</w:rPr>
      </w:pPr>
    </w:p>
    <w:p w14:paraId="07DE41D5" w14:textId="22D73699" w:rsidR="00450F33" w:rsidRPr="002B53DB" w:rsidRDefault="00450F33" w:rsidP="00D20C1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</w:rPr>
      </w:pPr>
      <w:r w:rsidRPr="002B53DB">
        <w:rPr>
          <w:rStyle w:val="Strong"/>
          <w:rFonts w:ascii="Arial" w:hAnsi="Arial" w:cs="Arial"/>
          <w:color w:val="333333"/>
        </w:rPr>
        <w:t>Virtual Option Available</w:t>
      </w:r>
    </w:p>
    <w:p w14:paraId="17C19375" w14:textId="77777777" w:rsidR="00D20C10" w:rsidRDefault="00D20C10" w:rsidP="00D20C1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14:paraId="275729DC" w14:textId="4BBD91E8" w:rsidR="00DF0654" w:rsidRPr="00D20C10" w:rsidRDefault="00DF0654" w:rsidP="00C05EC5">
      <w:pPr>
        <w:pStyle w:val="NormalWeb"/>
        <w:spacing w:before="0" w:beforeAutospacing="0" w:after="369" w:afterAutospacing="0"/>
        <w:jc w:val="center"/>
        <w:rPr>
          <w:rFonts w:ascii="Arial" w:hAnsi="Arial" w:cs="Arial"/>
          <w:color w:val="C00000"/>
          <w:sz w:val="28"/>
          <w:szCs w:val="28"/>
        </w:rPr>
      </w:pPr>
      <w:r w:rsidRPr="00D20C10">
        <w:rPr>
          <w:rStyle w:val="Emphasis"/>
          <w:rFonts w:ascii="Arial" w:hAnsi="Arial" w:cs="Arial"/>
          <w:b/>
          <w:bCs/>
          <w:color w:val="C00000"/>
          <w:sz w:val="28"/>
          <w:szCs w:val="28"/>
        </w:rPr>
        <w:t xml:space="preserve">Deadline for Abstract Submission: </w:t>
      </w:r>
      <w:r w:rsidR="00AB4CED" w:rsidRPr="00D20C10">
        <w:rPr>
          <w:rStyle w:val="Emphasis"/>
          <w:rFonts w:ascii="Arial" w:hAnsi="Arial" w:cs="Arial"/>
          <w:b/>
          <w:bCs/>
          <w:color w:val="C00000"/>
          <w:sz w:val="28"/>
          <w:szCs w:val="28"/>
        </w:rPr>
        <w:t>December 5</w:t>
      </w:r>
      <w:r w:rsidR="00C05EC5" w:rsidRPr="00D20C10">
        <w:rPr>
          <w:rStyle w:val="Emphasis"/>
          <w:rFonts w:ascii="Arial" w:hAnsi="Arial" w:cs="Arial"/>
          <w:b/>
          <w:bCs/>
          <w:color w:val="C00000"/>
          <w:sz w:val="28"/>
          <w:szCs w:val="28"/>
        </w:rPr>
        <w:t>, 202</w:t>
      </w:r>
      <w:r w:rsidR="00AB4CED" w:rsidRPr="00D20C10">
        <w:rPr>
          <w:rStyle w:val="Emphasis"/>
          <w:rFonts w:ascii="Arial" w:hAnsi="Arial" w:cs="Arial"/>
          <w:b/>
          <w:bCs/>
          <w:color w:val="C00000"/>
          <w:sz w:val="28"/>
          <w:szCs w:val="28"/>
        </w:rPr>
        <w:t>2</w:t>
      </w:r>
    </w:p>
    <w:p w14:paraId="5FA79540" w14:textId="0F9384F4" w:rsidR="00DF0654" w:rsidRPr="00DF0654" w:rsidRDefault="00DF0654" w:rsidP="00032A00">
      <w:pPr>
        <w:pStyle w:val="NormalWeb"/>
        <w:spacing w:before="0" w:beforeAutospacing="0" w:after="369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conference will provide an environment to disseminate research, evidence</w:t>
      </w:r>
      <w:r w:rsidR="00C05EC5">
        <w:rPr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based practice</w:t>
      </w:r>
      <w:r w:rsidR="00AB4CED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and performance among healthcare disciplines. The attendee will have an opportunity to learn about strategies to improve patient care and health care systems, through</w:t>
      </w:r>
      <w:r w:rsidR="00AB4CED">
        <w:rPr>
          <w:rFonts w:ascii="Arial" w:hAnsi="Arial" w:cs="Arial"/>
          <w:color w:val="333333"/>
          <w:sz w:val="20"/>
          <w:szCs w:val="20"/>
        </w:rPr>
        <w:t xml:space="preserve"> an opening</w:t>
      </w:r>
      <w:r>
        <w:rPr>
          <w:rFonts w:ascii="Arial" w:hAnsi="Arial" w:cs="Arial"/>
          <w:color w:val="333333"/>
          <w:sz w:val="20"/>
          <w:szCs w:val="20"/>
        </w:rPr>
        <w:t xml:space="preserve"> keynote presentation</w:t>
      </w:r>
      <w:r w:rsidR="00117863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AB4CED">
        <w:rPr>
          <w:rFonts w:ascii="Arial" w:hAnsi="Arial" w:cs="Arial"/>
          <w:color w:val="333333"/>
          <w:sz w:val="20"/>
          <w:szCs w:val="20"/>
        </w:rPr>
        <w:t xml:space="preserve">concurrent </w:t>
      </w:r>
      <w:proofErr w:type="gramStart"/>
      <w:r w:rsidR="00AB4CED">
        <w:rPr>
          <w:rFonts w:ascii="Arial" w:hAnsi="Arial" w:cs="Arial"/>
          <w:color w:val="333333"/>
          <w:sz w:val="20"/>
          <w:szCs w:val="20"/>
        </w:rPr>
        <w:t>podium</w:t>
      </w:r>
      <w:proofErr w:type="gramEnd"/>
      <w:r w:rsidR="00AB4CED">
        <w:rPr>
          <w:rFonts w:ascii="Arial" w:hAnsi="Arial" w:cs="Arial"/>
          <w:color w:val="333333"/>
          <w:sz w:val="20"/>
          <w:szCs w:val="20"/>
        </w:rPr>
        <w:t xml:space="preserve"> and</w:t>
      </w:r>
      <w:r>
        <w:rPr>
          <w:rFonts w:ascii="Arial" w:hAnsi="Arial" w:cs="Arial"/>
          <w:color w:val="333333"/>
          <w:sz w:val="20"/>
          <w:szCs w:val="20"/>
        </w:rPr>
        <w:t xml:space="preserve"> poster presentations</w:t>
      </w:r>
      <w:r w:rsidR="00C05EC5">
        <w:rPr>
          <w:rFonts w:ascii="Arial" w:hAnsi="Arial" w:cs="Arial"/>
          <w:color w:val="333333"/>
          <w:sz w:val="20"/>
          <w:szCs w:val="20"/>
        </w:rPr>
        <w:t xml:space="preserve">.  </w:t>
      </w:r>
      <w:r>
        <w:rPr>
          <w:rFonts w:ascii="Arial" w:hAnsi="Arial" w:cs="Arial"/>
          <w:color w:val="333333"/>
          <w:sz w:val="20"/>
          <w:szCs w:val="20"/>
        </w:rPr>
        <w:t>The learner outcome of this program is to prepare health professionals to implement effective research and evidence-based healthcare strategies and practices in their individual professional practice and their organization.</w:t>
      </w:r>
    </w:p>
    <w:p w14:paraId="3B159683" w14:textId="1DF10B26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General Submission Guidelines</w:t>
      </w:r>
      <w:r w:rsidR="00E4735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 </w:t>
      </w:r>
    </w:p>
    <w:p w14:paraId="463BE666" w14:textId="777777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Three types of abstracts are invited for submission.</w:t>
      </w:r>
    </w:p>
    <w:p w14:paraId="0302A37C" w14:textId="77777777" w:rsidR="00DF0654" w:rsidRPr="00DF0654" w:rsidRDefault="00DF0654" w:rsidP="00DF0654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Abstracts of </w:t>
      </w: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Research</w:t>
      </w:r>
      <w:r w:rsidRPr="00DF065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8297741" w14:textId="2ED9D0C8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Research is the systematic collection of information to generate new knowledge</w:t>
      </w:r>
      <w:r w:rsidR="004372D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39D09AC8" w14:textId="77777777" w:rsidR="00DF0654" w:rsidRPr="00DF0654" w:rsidRDefault="00DF0654" w:rsidP="00DF0654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Abstracts of </w:t>
      </w: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Evidenced-based Practice.</w:t>
      </w:r>
    </w:p>
    <w:p w14:paraId="20581931" w14:textId="173AE400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Evidence-based practice is the conscientious integration of best research evidence with clinical expertise and patient values and needs for the delivery of quality, cost-effective health care.</w:t>
      </w:r>
    </w:p>
    <w:p w14:paraId="6ECB3135" w14:textId="77777777" w:rsidR="00DF0654" w:rsidRPr="00DF0654" w:rsidRDefault="00DF0654" w:rsidP="00DF0654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Abstracts of</w:t>
      </w: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Performance Improvement in healthcare issues.</w:t>
      </w:r>
    </w:p>
    <w:p w14:paraId="042BB83E" w14:textId="777777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Performance improvement is a continuous and ongoing effort to achieve measurable improvement in the efficiency, effectiveness, and performance to achieve quality outcomes.</w:t>
      </w:r>
    </w:p>
    <w:p w14:paraId="5D7DF7BA" w14:textId="777777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All Oral and Poster Presenters:</w:t>
      </w:r>
    </w:p>
    <w:p w14:paraId="44958D23" w14:textId="77777777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>Research and Evidence-based Practice Abstracts may be submitted for either poster or oral presentation or both.</w:t>
      </w:r>
    </w:p>
    <w:p w14:paraId="38544724" w14:textId="77777777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>Performance Improvement in Healthcare Issues Abstracts must be submitted for poster presentation only.</w:t>
      </w:r>
    </w:p>
    <w:p w14:paraId="1439F83D" w14:textId="77777777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>Each abstract has a unique abstract submission form. Please choose the correct form when submitting your abstract.</w:t>
      </w:r>
    </w:p>
    <w:p w14:paraId="0EF4EC91" w14:textId="77777777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>Abstracts will be reviewed and selected through a blind review process.</w:t>
      </w:r>
    </w:p>
    <w:p w14:paraId="65243730" w14:textId="69FCB816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 xml:space="preserve">The first author will be notified of acceptance by email in </w:t>
      </w:r>
      <w:r w:rsidR="00072A14" w:rsidRPr="00E753AA">
        <w:rPr>
          <w:rFonts w:ascii="Arial" w:eastAsia="Times New Roman" w:hAnsi="Arial" w:cs="Arial"/>
          <w:color w:val="333333"/>
          <w:sz w:val="20"/>
          <w:szCs w:val="20"/>
        </w:rPr>
        <w:t>mid-</w:t>
      </w:r>
      <w:r w:rsidR="00A458E1" w:rsidRPr="00E753AA">
        <w:rPr>
          <w:rFonts w:ascii="Arial" w:eastAsia="Times New Roman" w:hAnsi="Arial" w:cs="Arial"/>
          <w:color w:val="333333"/>
          <w:sz w:val="20"/>
          <w:szCs w:val="20"/>
        </w:rPr>
        <w:t>J</w:t>
      </w:r>
      <w:r w:rsidR="00072A14" w:rsidRPr="00E753AA">
        <w:rPr>
          <w:rFonts w:ascii="Arial" w:eastAsia="Times New Roman" w:hAnsi="Arial" w:cs="Arial"/>
          <w:color w:val="333333"/>
          <w:sz w:val="20"/>
          <w:szCs w:val="20"/>
        </w:rPr>
        <w:t>anuary</w:t>
      </w:r>
      <w:r w:rsidRPr="00E753AA">
        <w:rPr>
          <w:rFonts w:ascii="Arial" w:eastAsia="Times New Roman" w:hAnsi="Arial" w:cs="Arial"/>
          <w:color w:val="333333"/>
          <w:sz w:val="20"/>
          <w:szCs w:val="20"/>
        </w:rPr>
        <w:t xml:space="preserve"> 202</w:t>
      </w:r>
      <w:r w:rsidR="00117863" w:rsidRPr="00E753AA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E753AA">
        <w:rPr>
          <w:rFonts w:ascii="Arial" w:eastAsia="Times New Roman" w:hAnsi="Arial" w:cs="Arial"/>
          <w:color w:val="333333"/>
          <w:sz w:val="20"/>
          <w:szCs w:val="20"/>
        </w:rPr>
        <w:t>. Correspondence will only be sent to the first author listed.</w:t>
      </w:r>
    </w:p>
    <w:p w14:paraId="39661556" w14:textId="77777777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>All abstracts must be submitted by email.</w:t>
      </w:r>
    </w:p>
    <w:p w14:paraId="60D409A4" w14:textId="2CD7B338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>Abstracts must be in English and free of grammatical errors.      </w:t>
      </w:r>
    </w:p>
    <w:p w14:paraId="4182CBBE" w14:textId="77777777" w:rsidR="00DF0654" w:rsidRPr="00E753AA" w:rsidRDefault="00DF0654" w:rsidP="006209D7">
      <w:pPr>
        <w:pStyle w:val="ListParagraph"/>
        <w:numPr>
          <w:ilvl w:val="0"/>
          <w:numId w:val="10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lastRenderedPageBreak/>
        <w:t>The abstract text must contain no more than 300 words. Subheadings are not included in the word count.</w:t>
      </w:r>
    </w:p>
    <w:p w14:paraId="10F870EF" w14:textId="726F7A0D" w:rsidR="00DF0654" w:rsidRPr="00E753AA" w:rsidRDefault="00DF0654" w:rsidP="00E753AA">
      <w:pPr>
        <w:pStyle w:val="ListParagraph"/>
        <w:numPr>
          <w:ilvl w:val="0"/>
          <w:numId w:val="10"/>
        </w:num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753AA">
        <w:rPr>
          <w:rFonts w:ascii="Arial" w:eastAsia="Times New Roman" w:hAnsi="Arial" w:cs="Arial"/>
          <w:color w:val="333333"/>
          <w:sz w:val="20"/>
          <w:szCs w:val="20"/>
        </w:rPr>
        <w:t>All oral and poster presenters must register for the conference.</w:t>
      </w:r>
    </w:p>
    <w:p w14:paraId="4B162728" w14:textId="270B2641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Oral Presentations Only:</w:t>
      </w:r>
    </w:p>
    <w:p w14:paraId="2BE903F9" w14:textId="24EA3E21" w:rsidR="00DF0654" w:rsidRPr="006209D7" w:rsidRDefault="00DF0654" w:rsidP="006209D7">
      <w:pPr>
        <w:pStyle w:val="ListParagraph"/>
        <w:numPr>
          <w:ilvl w:val="0"/>
          <w:numId w:val="11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209D7">
        <w:rPr>
          <w:rFonts w:ascii="Arial" w:eastAsia="Times New Roman" w:hAnsi="Arial" w:cs="Arial"/>
          <w:color w:val="333333"/>
          <w:sz w:val="20"/>
          <w:szCs w:val="20"/>
        </w:rPr>
        <w:t>Oral presentations will be 2</w:t>
      </w:r>
      <w:r w:rsidR="00117863" w:rsidRPr="006209D7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6209D7">
        <w:rPr>
          <w:rFonts w:ascii="Arial" w:eastAsia="Times New Roman" w:hAnsi="Arial" w:cs="Arial"/>
          <w:color w:val="333333"/>
          <w:sz w:val="20"/>
          <w:szCs w:val="20"/>
        </w:rPr>
        <w:t xml:space="preserve"> minutes</w:t>
      </w:r>
      <w:r w:rsidR="00014FA1" w:rsidRPr="006209D7">
        <w:rPr>
          <w:rFonts w:ascii="Arial" w:eastAsia="Times New Roman" w:hAnsi="Arial" w:cs="Arial"/>
          <w:color w:val="333333"/>
          <w:sz w:val="20"/>
          <w:szCs w:val="20"/>
        </w:rPr>
        <w:t>, with a suggested 20 minutes of content and 5 minutes</w:t>
      </w:r>
      <w:r w:rsidR="00D83BEF" w:rsidRPr="006209D7">
        <w:rPr>
          <w:rFonts w:ascii="Arial" w:eastAsia="Times New Roman" w:hAnsi="Arial" w:cs="Arial"/>
          <w:color w:val="333333"/>
          <w:sz w:val="20"/>
          <w:szCs w:val="20"/>
        </w:rPr>
        <w:t xml:space="preserve"> for questions</w:t>
      </w:r>
      <w:r w:rsidRPr="006209D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54A2427" w14:textId="39945554" w:rsidR="00DF0654" w:rsidRPr="006209D7" w:rsidRDefault="00DF0654" w:rsidP="006209D7">
      <w:pPr>
        <w:pStyle w:val="ListParagraph"/>
        <w:numPr>
          <w:ilvl w:val="0"/>
          <w:numId w:val="11"/>
        </w:numPr>
        <w:spacing w:after="369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209D7">
        <w:rPr>
          <w:rFonts w:ascii="Arial" w:eastAsia="Times New Roman" w:hAnsi="Arial" w:cs="Arial"/>
          <w:color w:val="333333"/>
          <w:sz w:val="20"/>
          <w:szCs w:val="20"/>
        </w:rPr>
        <w:t>Only completed projects will be accepted for oral presentation.</w:t>
      </w:r>
    </w:p>
    <w:p w14:paraId="0A9A3748" w14:textId="75FBA6B4" w:rsidR="00A7172A" w:rsidRPr="006209D7" w:rsidRDefault="00A7172A" w:rsidP="006209D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6209D7">
        <w:rPr>
          <w:rFonts w:ascii="Arial" w:hAnsi="Arial" w:cs="Arial"/>
          <w:sz w:val="20"/>
          <w:szCs w:val="20"/>
        </w:rPr>
        <w:t>An LED projector and lap top computer will be provided for all oral presentations.</w:t>
      </w:r>
    </w:p>
    <w:p w14:paraId="0E45F1F2" w14:textId="2D2648D4" w:rsidR="00784A13" w:rsidRPr="006209D7" w:rsidRDefault="00784A13" w:rsidP="006209D7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6209D7">
        <w:rPr>
          <w:rFonts w:ascii="Arial" w:hAnsi="Arial" w:cs="Arial"/>
          <w:sz w:val="20"/>
          <w:szCs w:val="20"/>
        </w:rPr>
        <w:t xml:space="preserve">If presenting virtually, </w:t>
      </w:r>
      <w:r w:rsidR="00E65B87" w:rsidRPr="006209D7">
        <w:rPr>
          <w:rFonts w:ascii="Arial" w:hAnsi="Arial" w:cs="Arial"/>
          <w:sz w:val="20"/>
          <w:szCs w:val="20"/>
        </w:rPr>
        <w:t>a practice will be offered a few weeks prior to the conference.  The Zoom connection for the conference will be provided to accepted presenters</w:t>
      </w:r>
      <w:r w:rsidR="004E1722" w:rsidRPr="006209D7">
        <w:rPr>
          <w:rFonts w:ascii="Arial" w:hAnsi="Arial" w:cs="Arial"/>
          <w:sz w:val="20"/>
          <w:szCs w:val="20"/>
        </w:rPr>
        <w:t xml:space="preserve"> a week before the conference.</w:t>
      </w:r>
    </w:p>
    <w:p w14:paraId="01ADF1A7" w14:textId="77777777" w:rsidR="004E1722" w:rsidRPr="00707DA0" w:rsidRDefault="004E1722" w:rsidP="004E172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2859A497" w14:textId="777777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Poster Presentations Only:</w:t>
      </w:r>
    </w:p>
    <w:p w14:paraId="2CB3918B" w14:textId="3F4095EF" w:rsidR="00755AFC" w:rsidRPr="006209D7" w:rsidRDefault="00576A20" w:rsidP="006209D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6209D7">
        <w:rPr>
          <w:rFonts w:ascii="Arial" w:hAnsi="Arial" w:cs="Arial"/>
          <w:sz w:val="20"/>
          <w:szCs w:val="20"/>
        </w:rPr>
        <w:t xml:space="preserve">Poster presenters are responsible for providing their poster. All posters must be a self-standing, </w:t>
      </w:r>
      <w:proofErr w:type="gramStart"/>
      <w:r w:rsidRPr="006209D7">
        <w:rPr>
          <w:rFonts w:ascii="Arial" w:hAnsi="Arial" w:cs="Arial"/>
          <w:sz w:val="20"/>
          <w:szCs w:val="20"/>
        </w:rPr>
        <w:t>tri-fold</w:t>
      </w:r>
      <w:proofErr w:type="gramEnd"/>
      <w:r w:rsidRPr="006209D7">
        <w:rPr>
          <w:rFonts w:ascii="Arial" w:hAnsi="Arial" w:cs="Arial"/>
          <w:sz w:val="20"/>
          <w:szCs w:val="20"/>
        </w:rPr>
        <w:t xml:space="preserve"> and will be displayed on ½ of a standard 6 ft. table. The </w:t>
      </w:r>
      <w:proofErr w:type="gramStart"/>
      <w:r w:rsidRPr="006209D7">
        <w:rPr>
          <w:rFonts w:ascii="Arial" w:hAnsi="Arial" w:cs="Arial"/>
          <w:sz w:val="20"/>
          <w:szCs w:val="20"/>
        </w:rPr>
        <w:t>tri-fold</w:t>
      </w:r>
      <w:proofErr w:type="gramEnd"/>
      <w:r w:rsidRPr="006209D7">
        <w:rPr>
          <w:rFonts w:ascii="Arial" w:hAnsi="Arial" w:cs="Arial"/>
          <w:sz w:val="20"/>
          <w:szCs w:val="20"/>
        </w:rPr>
        <w:t xml:space="preserve"> must be no more than 3 ft wide when fully opened.</w:t>
      </w:r>
    </w:p>
    <w:p w14:paraId="64DE4529" w14:textId="1CE4B07E" w:rsidR="00E753AA" w:rsidRDefault="004E1722" w:rsidP="003C280B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6209D7">
        <w:rPr>
          <w:rFonts w:ascii="Arial" w:hAnsi="Arial" w:cs="Arial"/>
          <w:sz w:val="20"/>
          <w:szCs w:val="20"/>
        </w:rPr>
        <w:t xml:space="preserve">If presenting virtually, a </w:t>
      </w:r>
      <w:r w:rsidR="006209D7">
        <w:rPr>
          <w:rFonts w:ascii="Arial" w:hAnsi="Arial" w:cs="Arial"/>
          <w:sz w:val="20"/>
          <w:szCs w:val="20"/>
        </w:rPr>
        <w:t xml:space="preserve">virtual </w:t>
      </w:r>
      <w:r w:rsidRPr="006209D7">
        <w:rPr>
          <w:rFonts w:ascii="Arial" w:hAnsi="Arial" w:cs="Arial"/>
          <w:sz w:val="20"/>
          <w:szCs w:val="20"/>
        </w:rPr>
        <w:t>practice</w:t>
      </w:r>
      <w:r w:rsidR="006209D7">
        <w:rPr>
          <w:rFonts w:ascii="Arial" w:hAnsi="Arial" w:cs="Arial"/>
          <w:sz w:val="20"/>
          <w:szCs w:val="20"/>
        </w:rPr>
        <w:t xml:space="preserve"> session</w:t>
      </w:r>
      <w:r w:rsidRPr="006209D7">
        <w:rPr>
          <w:rFonts w:ascii="Arial" w:hAnsi="Arial" w:cs="Arial"/>
          <w:sz w:val="20"/>
          <w:szCs w:val="20"/>
        </w:rPr>
        <w:t xml:space="preserve"> will be offered a few weeks prior to the conference.  The Zoom connection for the conference will be provided to accepted presenters a week before the conference.  Poster presenters who plan to present virtually will prepare their poster on </w:t>
      </w:r>
      <w:r w:rsidR="00E753AA" w:rsidRPr="006209D7">
        <w:rPr>
          <w:rFonts w:ascii="Arial" w:hAnsi="Arial" w:cs="Arial"/>
          <w:sz w:val="20"/>
          <w:szCs w:val="20"/>
        </w:rPr>
        <w:t>a PowerPoint slide.</w:t>
      </w:r>
    </w:p>
    <w:p w14:paraId="7DEEDA1B" w14:textId="77777777" w:rsidR="003C280B" w:rsidRPr="003C280B" w:rsidRDefault="003C280B" w:rsidP="003C280B">
      <w:pPr>
        <w:pStyle w:val="ListParagraph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</w:p>
    <w:p w14:paraId="72520335" w14:textId="3073C8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Three Types of Submission Guidelines:</w:t>
      </w:r>
    </w:p>
    <w:p w14:paraId="4EABF75F" w14:textId="77777777" w:rsidR="00DF0654" w:rsidRPr="00DF0654" w:rsidRDefault="00DF0654" w:rsidP="00DF0654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Guidelines for Research Abstract</w:t>
      </w:r>
    </w:p>
    <w:p w14:paraId="363DE1B0" w14:textId="777777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Include the following subheadings:</w:t>
      </w:r>
    </w:p>
    <w:p w14:paraId="7F07DF2C" w14:textId="77777777" w:rsidR="00DF0654" w:rsidRPr="00DF0654" w:rsidRDefault="00DF0654" w:rsidP="00DF065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Background/significance of problem</w:t>
      </w:r>
    </w:p>
    <w:p w14:paraId="6C098AB3" w14:textId="77777777" w:rsidR="00DF0654" w:rsidRPr="00DF0654" w:rsidRDefault="00DF0654" w:rsidP="00DF065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Research question/hypothesis</w:t>
      </w:r>
    </w:p>
    <w:p w14:paraId="451AEEA3" w14:textId="77777777" w:rsidR="00DF0654" w:rsidRPr="00DF0654" w:rsidRDefault="00DF0654" w:rsidP="00DF065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Research method</w:t>
      </w:r>
    </w:p>
    <w:p w14:paraId="3541B590" w14:textId="77777777" w:rsidR="00DF0654" w:rsidRPr="00DF0654" w:rsidRDefault="00DF0654" w:rsidP="00DF065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Findings</w:t>
      </w:r>
    </w:p>
    <w:p w14:paraId="34DF20B1" w14:textId="77777777" w:rsidR="00DF0654" w:rsidRPr="00DF0654" w:rsidRDefault="00DF0654" w:rsidP="00DF065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Discussion of results</w:t>
      </w:r>
    </w:p>
    <w:p w14:paraId="6EF5F5CC" w14:textId="26DE9EAE" w:rsidR="00DF0654" w:rsidRDefault="00DF0654" w:rsidP="00DF065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 xml:space="preserve">Implications for </w:t>
      </w:r>
      <w:r w:rsidR="005918A7">
        <w:rPr>
          <w:rFonts w:ascii="Arial" w:eastAsia="Times New Roman" w:hAnsi="Arial" w:cs="Arial"/>
          <w:color w:val="333333"/>
          <w:sz w:val="20"/>
          <w:szCs w:val="20"/>
        </w:rPr>
        <w:t>practice</w:t>
      </w:r>
    </w:p>
    <w:p w14:paraId="1532FE57" w14:textId="77777777" w:rsidR="00C05EC5" w:rsidRPr="00DF0654" w:rsidRDefault="00C05EC5" w:rsidP="00C05EC5">
      <w:p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</w:p>
    <w:p w14:paraId="0F2B7183" w14:textId="2049A398" w:rsidR="0082634C" w:rsidRPr="00BA7E56" w:rsidRDefault="00BA7E56" w:rsidP="00DF0654">
      <w:pPr>
        <w:spacing w:after="369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r>
        <w:rPr>
          <w:rFonts w:ascii="Calibri" w:hAnsi="Calibri" w:cs="Calibri"/>
          <w:b/>
          <w:highlight w:val="yellow"/>
        </w:rPr>
        <w:fldChar w:fldCharType="begin"/>
      </w:r>
      <w:r>
        <w:rPr>
          <w:rFonts w:ascii="Calibri" w:hAnsi="Calibri" w:cs="Calibri"/>
          <w:b/>
          <w:highlight w:val="yellow"/>
        </w:rPr>
        <w:instrText xml:space="preserve"> HYPERLINK "https://pilotusi.sharepoint.com/CHPLL/Shared%20Documents/2023/Live/Research/Website/Website%20submission%20process/research-abstract-submission-form-research-conf-2023.docx" </w:instrText>
      </w:r>
      <w:r>
        <w:rPr>
          <w:rFonts w:ascii="Calibri" w:hAnsi="Calibri" w:cs="Calibri"/>
          <w:b/>
          <w:highlight w:val="yellow"/>
        </w:rPr>
      </w:r>
      <w:r>
        <w:rPr>
          <w:rFonts w:ascii="Calibri" w:hAnsi="Calibri" w:cs="Calibri"/>
          <w:b/>
          <w:highlight w:val="yellow"/>
        </w:rPr>
        <w:fldChar w:fldCharType="separate"/>
      </w:r>
      <w:r w:rsidR="00280060" w:rsidRPr="00BA7E56">
        <w:rPr>
          <w:rStyle w:val="Hyperlink"/>
          <w:rFonts w:ascii="Calibri" w:hAnsi="Calibri" w:cs="Calibri"/>
          <w:b/>
          <w:highlight w:val="yellow"/>
        </w:rPr>
        <w:t>Click here to submit a Research Abstract</w:t>
      </w:r>
    </w:p>
    <w:p w14:paraId="6FFC283A" w14:textId="7703590B" w:rsidR="00DF0654" w:rsidRPr="00DF0654" w:rsidRDefault="00BA7E56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Calibri" w:hAnsi="Calibri" w:cs="Calibri"/>
          <w:b/>
          <w:highlight w:val="yellow"/>
        </w:rPr>
        <w:fldChar w:fldCharType="end"/>
      </w:r>
      <w:hyperlink r:id="rId10" w:tooltip="How to Prepare an Abstract_research USI instructionsRPW.pdf" w:history="1">
        <w:r w:rsidR="00DF0654" w:rsidRPr="00DF0654">
          <w:rPr>
            <w:rFonts w:ascii="Arial" w:eastAsia="Times New Roman" w:hAnsi="Arial" w:cs="Arial"/>
            <w:color w:val="002856"/>
            <w:sz w:val="20"/>
            <w:szCs w:val="20"/>
            <w:u w:val="single"/>
          </w:rPr>
          <w:t>Click here for further information on how to prepare a Research Abstract</w:t>
        </w:r>
      </w:hyperlink>
    </w:p>
    <w:p w14:paraId="37A02066" w14:textId="77777777" w:rsidR="00DF0654" w:rsidRPr="00DF0654" w:rsidRDefault="00B107E6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1" w:tooltip="Review Criteria for Research abstract for posting on web.docx" w:history="1">
        <w:r w:rsidR="00DF0654" w:rsidRPr="00DF0654">
          <w:rPr>
            <w:rFonts w:ascii="Arial" w:eastAsia="Times New Roman" w:hAnsi="Arial" w:cs="Arial"/>
            <w:color w:val="002856"/>
            <w:sz w:val="20"/>
            <w:szCs w:val="20"/>
            <w:u w:val="single"/>
          </w:rPr>
          <w:t>Click here for Review Criteria</w:t>
        </w:r>
      </w:hyperlink>
    </w:p>
    <w:p w14:paraId="058485F3" w14:textId="77777777" w:rsidR="00DF0654" w:rsidRPr="00DF0654" w:rsidRDefault="00DF0654" w:rsidP="00DF0654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Guidelines for Evidence-Based Practice Abstract</w:t>
      </w:r>
    </w:p>
    <w:p w14:paraId="48136550" w14:textId="777777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Include the following subheadings:</w:t>
      </w:r>
    </w:p>
    <w:p w14:paraId="2B228415" w14:textId="77777777" w:rsidR="00DF0654" w:rsidRPr="00DF0654" w:rsidRDefault="00DF0654" w:rsidP="00DF065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Background/Significance of problem</w:t>
      </w:r>
    </w:p>
    <w:p w14:paraId="6631E12F" w14:textId="77777777" w:rsidR="00DF0654" w:rsidRPr="00DF0654" w:rsidRDefault="00DF0654" w:rsidP="00DF065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Clinical question</w:t>
      </w:r>
    </w:p>
    <w:p w14:paraId="2298B3D3" w14:textId="77777777" w:rsidR="00DF0654" w:rsidRPr="00DF0654" w:rsidRDefault="00DF0654" w:rsidP="00DF065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lastRenderedPageBreak/>
        <w:t>Search of literature/best evidence</w:t>
      </w:r>
    </w:p>
    <w:p w14:paraId="573760C5" w14:textId="77777777" w:rsidR="00DF0654" w:rsidRPr="00DF0654" w:rsidRDefault="00DF0654" w:rsidP="00DF065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Clinical appraisal of literature/best evidence</w:t>
      </w:r>
    </w:p>
    <w:p w14:paraId="02884B79" w14:textId="77777777" w:rsidR="00DF0654" w:rsidRPr="00DF0654" w:rsidRDefault="00DF0654" w:rsidP="00DF065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Integration into practice</w:t>
      </w:r>
    </w:p>
    <w:p w14:paraId="1A7EB5EF" w14:textId="0A0A2F88" w:rsidR="00DF0654" w:rsidRDefault="00DF0654" w:rsidP="00FC4ABC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Evaluation of evidenced-based practice</w:t>
      </w:r>
    </w:p>
    <w:p w14:paraId="43CE1992" w14:textId="77777777" w:rsidR="00FC4ABC" w:rsidRPr="00FC4ABC" w:rsidRDefault="00FC4ABC" w:rsidP="00FC4ABC">
      <w:p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</w:p>
    <w:p w14:paraId="13E97E57" w14:textId="7E8AC360" w:rsidR="00FA7829" w:rsidRDefault="00B107E6" w:rsidP="0012718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hyperlink r:id="rId12" w:history="1">
        <w:r w:rsidR="00FA7829" w:rsidRPr="00B107E6">
          <w:rPr>
            <w:rStyle w:val="Hyperlink"/>
            <w:rFonts w:ascii="Calibri" w:hAnsi="Calibri" w:cs="Calibri"/>
            <w:b/>
            <w:highlight w:val="yellow"/>
          </w:rPr>
          <w:t>Click here to submit an Evidence-Based Practice abstract</w:t>
        </w:r>
      </w:hyperlink>
    </w:p>
    <w:p w14:paraId="0CD1CB75" w14:textId="77777777" w:rsidR="00127181" w:rsidRPr="00127181" w:rsidRDefault="00127181" w:rsidP="0012718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A164049" w14:textId="77777777" w:rsidR="00DF0654" w:rsidRPr="00DF0654" w:rsidRDefault="00B107E6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3" w:tooltip="How to Prepare an Abstract_EBP USI instructionsRPW.pdf" w:history="1">
        <w:r w:rsidR="00DF0654" w:rsidRPr="00DF0654">
          <w:rPr>
            <w:rFonts w:ascii="Arial" w:eastAsia="Times New Roman" w:hAnsi="Arial" w:cs="Arial"/>
            <w:color w:val="002856"/>
            <w:sz w:val="20"/>
            <w:szCs w:val="20"/>
            <w:u w:val="single"/>
          </w:rPr>
          <w:t>Click here for further information on how to prepare an Evidence-Based Abstract</w:t>
        </w:r>
      </w:hyperlink>
    </w:p>
    <w:p w14:paraId="12ACD550" w14:textId="77777777" w:rsidR="00DF0654" w:rsidRPr="00DF0654" w:rsidRDefault="00B107E6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4" w:tooltip="Review Criteria for an EBP abstract for posting on web.docx" w:history="1">
        <w:r w:rsidR="00DF0654" w:rsidRPr="00DF0654">
          <w:rPr>
            <w:rFonts w:ascii="Arial" w:eastAsia="Times New Roman" w:hAnsi="Arial" w:cs="Arial"/>
            <w:color w:val="002856"/>
            <w:sz w:val="20"/>
            <w:szCs w:val="20"/>
            <w:u w:val="single"/>
          </w:rPr>
          <w:t>Click here for Review Criteria</w:t>
        </w:r>
      </w:hyperlink>
    </w:p>
    <w:p w14:paraId="0B8018A9" w14:textId="77777777" w:rsidR="00DF0654" w:rsidRPr="00DF0654" w:rsidRDefault="00DF0654" w:rsidP="00DF0654">
      <w:pPr>
        <w:numPr>
          <w:ilvl w:val="0"/>
          <w:numId w:val="8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b/>
          <w:bCs/>
          <w:color w:val="333333"/>
          <w:sz w:val="20"/>
          <w:szCs w:val="20"/>
        </w:rPr>
        <w:t>Guidelines for Performance Improvement Abstract</w:t>
      </w:r>
    </w:p>
    <w:p w14:paraId="47422566" w14:textId="77777777" w:rsidR="00DF0654" w:rsidRPr="00DF0654" w:rsidRDefault="00DF0654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Include the following subheadings:</w:t>
      </w:r>
    </w:p>
    <w:p w14:paraId="4FA1A161" w14:textId="77777777" w:rsidR="00DF0654" w:rsidRPr="00DF0654" w:rsidRDefault="00DF0654" w:rsidP="00DF0654">
      <w:pPr>
        <w:numPr>
          <w:ilvl w:val="0"/>
          <w:numId w:val="9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Introduction/Background</w:t>
      </w:r>
    </w:p>
    <w:p w14:paraId="06B8F297" w14:textId="77777777" w:rsidR="00DF0654" w:rsidRPr="00DF0654" w:rsidRDefault="00DF0654" w:rsidP="00DF0654">
      <w:pPr>
        <w:numPr>
          <w:ilvl w:val="0"/>
          <w:numId w:val="9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Statement of the problem</w:t>
      </w:r>
    </w:p>
    <w:p w14:paraId="003F3100" w14:textId="77777777" w:rsidR="00DF0654" w:rsidRPr="00DF0654" w:rsidRDefault="00DF0654" w:rsidP="00DF0654">
      <w:pPr>
        <w:numPr>
          <w:ilvl w:val="0"/>
          <w:numId w:val="9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Methods</w:t>
      </w:r>
    </w:p>
    <w:p w14:paraId="13476B93" w14:textId="77777777" w:rsidR="00DF0654" w:rsidRPr="00DF0654" w:rsidRDefault="00DF0654" w:rsidP="00DF0654">
      <w:pPr>
        <w:numPr>
          <w:ilvl w:val="0"/>
          <w:numId w:val="9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Processes addressed</w:t>
      </w:r>
    </w:p>
    <w:p w14:paraId="35F69E14" w14:textId="77777777" w:rsidR="00DF0654" w:rsidRPr="00DF0654" w:rsidRDefault="00DF0654" w:rsidP="00DF0654">
      <w:pPr>
        <w:numPr>
          <w:ilvl w:val="0"/>
          <w:numId w:val="9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Outcomes</w:t>
      </w:r>
    </w:p>
    <w:p w14:paraId="197BD4A2" w14:textId="4F5D9AEC" w:rsidR="00DF0654" w:rsidRDefault="00DF0654" w:rsidP="00280060">
      <w:pPr>
        <w:numPr>
          <w:ilvl w:val="0"/>
          <w:numId w:val="9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DF0654">
        <w:rPr>
          <w:rFonts w:ascii="Arial" w:eastAsia="Times New Roman" w:hAnsi="Arial" w:cs="Arial"/>
          <w:color w:val="333333"/>
          <w:sz w:val="20"/>
          <w:szCs w:val="20"/>
        </w:rPr>
        <w:t>Implications for practice</w:t>
      </w:r>
    </w:p>
    <w:p w14:paraId="550D3ABB" w14:textId="77777777" w:rsidR="00280060" w:rsidRPr="00280060" w:rsidRDefault="00280060" w:rsidP="00280060">
      <w:p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</w:p>
    <w:p w14:paraId="27261916" w14:textId="7AF2804E" w:rsidR="005815E5" w:rsidRPr="0050353D" w:rsidRDefault="00B107E6" w:rsidP="005815E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hyperlink r:id="rId15" w:history="1">
        <w:r w:rsidR="005815E5" w:rsidRPr="00B107E6">
          <w:rPr>
            <w:rStyle w:val="Hyperlink"/>
            <w:rFonts w:ascii="Calibri" w:hAnsi="Calibri" w:cs="Calibri"/>
            <w:b/>
            <w:highlight w:val="yellow"/>
          </w:rPr>
          <w:t>Click here to submit a Performance Improvement Abstract</w:t>
        </w:r>
      </w:hyperlink>
    </w:p>
    <w:p w14:paraId="5A9D1129" w14:textId="77777777" w:rsidR="00B107E6" w:rsidRDefault="00B107E6" w:rsidP="00B107E6">
      <w:pPr>
        <w:spacing w:after="120" w:line="240" w:lineRule="auto"/>
      </w:pPr>
    </w:p>
    <w:p w14:paraId="3E9918DA" w14:textId="2B78F6B4" w:rsidR="00DF0654" w:rsidRPr="00DF0654" w:rsidRDefault="00B107E6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6" w:tooltip="How to Prepare an Abstract_PI USI instructionsRPW.pdf" w:history="1">
        <w:r w:rsidR="00DF0654" w:rsidRPr="00DF0654">
          <w:rPr>
            <w:rFonts w:ascii="Arial" w:eastAsia="Times New Roman" w:hAnsi="Arial" w:cs="Arial"/>
            <w:color w:val="002856"/>
            <w:sz w:val="20"/>
            <w:szCs w:val="20"/>
            <w:u w:val="single"/>
          </w:rPr>
          <w:t>Click here for further information on how to prepare a Performance Improvement Abstract</w:t>
        </w:r>
      </w:hyperlink>
    </w:p>
    <w:p w14:paraId="125B4069" w14:textId="77777777" w:rsidR="00DF0654" w:rsidRPr="00DF0654" w:rsidRDefault="00B107E6" w:rsidP="00DF0654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7" w:tooltip="Review Criteria for PI for posting on web.docx" w:history="1">
        <w:r w:rsidR="00DF0654" w:rsidRPr="00DF0654">
          <w:rPr>
            <w:rFonts w:ascii="Arial" w:eastAsia="Times New Roman" w:hAnsi="Arial" w:cs="Arial"/>
            <w:color w:val="002856"/>
            <w:sz w:val="20"/>
            <w:szCs w:val="20"/>
            <w:u w:val="single"/>
          </w:rPr>
          <w:t>Click here for Review Criteria</w:t>
        </w:r>
      </w:hyperlink>
    </w:p>
    <w:p w14:paraId="1BF04701" w14:textId="77777777" w:rsidR="0097780B" w:rsidRDefault="0097780B"/>
    <w:sectPr w:rsidR="0097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6D20" w14:textId="77777777" w:rsidR="006064DA" w:rsidRDefault="006064DA" w:rsidP="00C05EC5">
      <w:pPr>
        <w:spacing w:after="0" w:line="240" w:lineRule="auto"/>
      </w:pPr>
      <w:r>
        <w:separator/>
      </w:r>
    </w:p>
  </w:endnote>
  <w:endnote w:type="continuationSeparator" w:id="0">
    <w:p w14:paraId="3FBA75A0" w14:textId="77777777" w:rsidR="006064DA" w:rsidRDefault="006064DA" w:rsidP="00C0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46E9" w14:textId="77777777" w:rsidR="006064DA" w:rsidRDefault="006064DA" w:rsidP="00C05EC5">
      <w:pPr>
        <w:spacing w:after="0" w:line="240" w:lineRule="auto"/>
      </w:pPr>
      <w:r>
        <w:separator/>
      </w:r>
    </w:p>
  </w:footnote>
  <w:footnote w:type="continuationSeparator" w:id="0">
    <w:p w14:paraId="7EE3990C" w14:textId="77777777" w:rsidR="006064DA" w:rsidRDefault="006064DA" w:rsidP="00C0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3E8"/>
    <w:multiLevelType w:val="multilevel"/>
    <w:tmpl w:val="BAE0A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317B1"/>
    <w:multiLevelType w:val="multilevel"/>
    <w:tmpl w:val="0B2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A72E8"/>
    <w:multiLevelType w:val="multilevel"/>
    <w:tmpl w:val="E360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A44E7"/>
    <w:multiLevelType w:val="hybridMultilevel"/>
    <w:tmpl w:val="09A2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4A50"/>
    <w:multiLevelType w:val="multilevel"/>
    <w:tmpl w:val="2B1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53145"/>
    <w:multiLevelType w:val="hybridMultilevel"/>
    <w:tmpl w:val="A8D0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40CE"/>
    <w:multiLevelType w:val="multilevel"/>
    <w:tmpl w:val="9AB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9501E"/>
    <w:multiLevelType w:val="hybridMultilevel"/>
    <w:tmpl w:val="85E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30AAD"/>
    <w:multiLevelType w:val="multilevel"/>
    <w:tmpl w:val="6A72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61CB7"/>
    <w:multiLevelType w:val="multilevel"/>
    <w:tmpl w:val="A5649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17178"/>
    <w:multiLevelType w:val="multilevel"/>
    <w:tmpl w:val="B51A5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42A4E"/>
    <w:multiLevelType w:val="multilevel"/>
    <w:tmpl w:val="7F86B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830063">
    <w:abstractNumId w:val="8"/>
  </w:num>
  <w:num w:numId="2" w16cid:durableId="505440669">
    <w:abstractNumId w:val="0"/>
  </w:num>
  <w:num w:numId="3" w16cid:durableId="1056125001">
    <w:abstractNumId w:val="11"/>
  </w:num>
  <w:num w:numId="4" w16cid:durableId="903024394">
    <w:abstractNumId w:val="2"/>
  </w:num>
  <w:num w:numId="5" w16cid:durableId="328949052">
    <w:abstractNumId w:val="4"/>
  </w:num>
  <w:num w:numId="6" w16cid:durableId="1799838876">
    <w:abstractNumId w:val="9"/>
  </w:num>
  <w:num w:numId="7" w16cid:durableId="397286384">
    <w:abstractNumId w:val="1"/>
  </w:num>
  <w:num w:numId="8" w16cid:durableId="1615553600">
    <w:abstractNumId w:val="10"/>
  </w:num>
  <w:num w:numId="9" w16cid:durableId="79299738">
    <w:abstractNumId w:val="6"/>
  </w:num>
  <w:num w:numId="10" w16cid:durableId="766389869">
    <w:abstractNumId w:val="7"/>
  </w:num>
  <w:num w:numId="11" w16cid:durableId="1410733354">
    <w:abstractNumId w:val="3"/>
  </w:num>
  <w:num w:numId="12" w16cid:durableId="163056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54"/>
    <w:rsid w:val="00014FA1"/>
    <w:rsid w:val="00032A00"/>
    <w:rsid w:val="000517B2"/>
    <w:rsid w:val="00072A14"/>
    <w:rsid w:val="000859C5"/>
    <w:rsid w:val="000A1D36"/>
    <w:rsid w:val="000B2FD1"/>
    <w:rsid w:val="00117863"/>
    <w:rsid w:val="00127181"/>
    <w:rsid w:val="00195E91"/>
    <w:rsid w:val="001E58EE"/>
    <w:rsid w:val="001F001E"/>
    <w:rsid w:val="0021170B"/>
    <w:rsid w:val="002149D9"/>
    <w:rsid w:val="00280060"/>
    <w:rsid w:val="002954D5"/>
    <w:rsid w:val="002B53DB"/>
    <w:rsid w:val="002F2131"/>
    <w:rsid w:val="00393D35"/>
    <w:rsid w:val="003C2073"/>
    <w:rsid w:val="003C280B"/>
    <w:rsid w:val="003C4CAA"/>
    <w:rsid w:val="003F65AB"/>
    <w:rsid w:val="004372D2"/>
    <w:rsid w:val="00450F33"/>
    <w:rsid w:val="00466948"/>
    <w:rsid w:val="004E1722"/>
    <w:rsid w:val="00576A20"/>
    <w:rsid w:val="00576B88"/>
    <w:rsid w:val="005815E5"/>
    <w:rsid w:val="005918A7"/>
    <w:rsid w:val="005F740F"/>
    <w:rsid w:val="006064DA"/>
    <w:rsid w:val="006209D7"/>
    <w:rsid w:val="006241EC"/>
    <w:rsid w:val="0064023B"/>
    <w:rsid w:val="006A5309"/>
    <w:rsid w:val="0070030F"/>
    <w:rsid w:val="00707DA0"/>
    <w:rsid w:val="007267A7"/>
    <w:rsid w:val="00752E76"/>
    <w:rsid w:val="00755AFC"/>
    <w:rsid w:val="00784A13"/>
    <w:rsid w:val="00795129"/>
    <w:rsid w:val="007E2733"/>
    <w:rsid w:val="0082634C"/>
    <w:rsid w:val="008A14CF"/>
    <w:rsid w:val="008A7A69"/>
    <w:rsid w:val="008B10D1"/>
    <w:rsid w:val="008B2070"/>
    <w:rsid w:val="008D73F9"/>
    <w:rsid w:val="009169BE"/>
    <w:rsid w:val="0097780B"/>
    <w:rsid w:val="009B7D66"/>
    <w:rsid w:val="00A00356"/>
    <w:rsid w:val="00A458E1"/>
    <w:rsid w:val="00A60485"/>
    <w:rsid w:val="00A7172A"/>
    <w:rsid w:val="00AB4CED"/>
    <w:rsid w:val="00AB51E0"/>
    <w:rsid w:val="00B107E6"/>
    <w:rsid w:val="00B73E51"/>
    <w:rsid w:val="00BA7E56"/>
    <w:rsid w:val="00BB503C"/>
    <w:rsid w:val="00BD5073"/>
    <w:rsid w:val="00C05EC5"/>
    <w:rsid w:val="00C3188D"/>
    <w:rsid w:val="00C51949"/>
    <w:rsid w:val="00C90C1F"/>
    <w:rsid w:val="00CE4068"/>
    <w:rsid w:val="00CE5ECA"/>
    <w:rsid w:val="00D20C10"/>
    <w:rsid w:val="00D255AC"/>
    <w:rsid w:val="00D35D85"/>
    <w:rsid w:val="00D83BEF"/>
    <w:rsid w:val="00D8736C"/>
    <w:rsid w:val="00DE006E"/>
    <w:rsid w:val="00DF0654"/>
    <w:rsid w:val="00E36706"/>
    <w:rsid w:val="00E4735E"/>
    <w:rsid w:val="00E53A49"/>
    <w:rsid w:val="00E65B87"/>
    <w:rsid w:val="00E753AA"/>
    <w:rsid w:val="00ED7FD9"/>
    <w:rsid w:val="00F52B4F"/>
    <w:rsid w:val="00FA7829"/>
    <w:rsid w:val="00FB7D87"/>
    <w:rsid w:val="00FC4ABC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248D4"/>
  <w15:chartTrackingRefBased/>
  <w15:docId w15:val="{C9D23D6F-94F8-4658-A06B-33C8275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654"/>
    <w:rPr>
      <w:b/>
      <w:bCs/>
    </w:rPr>
  </w:style>
  <w:style w:type="character" w:styleId="Emphasis">
    <w:name w:val="Emphasis"/>
    <w:basedOn w:val="DefaultParagraphFont"/>
    <w:uiPriority w:val="20"/>
    <w:qFormat/>
    <w:rsid w:val="00DF0654"/>
    <w:rPr>
      <w:i/>
      <w:iCs/>
    </w:rPr>
  </w:style>
  <w:style w:type="character" w:styleId="Hyperlink">
    <w:name w:val="Hyperlink"/>
    <w:basedOn w:val="DefaultParagraphFont"/>
    <w:uiPriority w:val="99"/>
    <w:unhideWhenUsed/>
    <w:rsid w:val="00DF06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67A7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7A7"/>
    <w:rPr>
      <w:rFonts w:ascii="Calibri" w:eastAsia="Times New Roman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367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F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i.edu/media/5614946/how-to-prepare-an-abstract_ebp-usi-instructionsrpw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lotusi.sharepoint.com/CHPLL/Shared%20Documents/2023/Live/Research/Website/Website%20submission%20process/ebp-abstract-submission-form-research-conf%202023.docx" TargetMode="External"/><Relationship Id="rId17" Type="http://schemas.openxmlformats.org/officeDocument/2006/relationships/hyperlink" Target="https://www.usi.edu/media/5599164/review-criteria-for-pi-for-posting-on-web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i.edu/media/5614947/how-to-prepare-an-abstract_pi-usi-instructionsrpw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i.edu/media/5599165/review-criteria-for-research-abstract-for-posting-on-web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lotusi.sharepoint.com/CHPLL/Shared%20Documents/2023/Live/Research/Website/Website%20submission%20process/pi-abstract-submission-form-research-conf-2023.docx" TargetMode="External"/><Relationship Id="rId10" Type="http://schemas.openxmlformats.org/officeDocument/2006/relationships/hyperlink" Target="https://www.usi.edu/media/5614945/how-to-prepare-an-abstract_research-usi-instructionsrpw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i.edu/media/5599163/review-criteria-for-an-ebp-abstract-for-posting-on-we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46F62-523F-4581-A41E-1F2607E72690}">
  <ds:schemaRefs>
    <ds:schemaRef ds:uri="http://schemas.microsoft.com/office/2006/metadata/properties"/>
    <ds:schemaRef ds:uri="http://schemas.microsoft.com/office/infopath/2007/PartnerControls"/>
    <ds:schemaRef ds:uri="78e9801b-9fe1-4a3f-9c8a-d18d8cadd0b6"/>
    <ds:schemaRef ds:uri="1318e2b0-ffa9-4062-a5f7-a09168cfd06d"/>
  </ds:schemaRefs>
</ds:datastoreItem>
</file>

<file path=customXml/itemProps2.xml><?xml version="1.0" encoding="utf-8"?>
<ds:datastoreItem xmlns:ds="http://schemas.openxmlformats.org/officeDocument/2006/customXml" ds:itemID="{36509D04-BF47-4597-BCF0-C6E8F022C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E89E3-2EF8-4F1C-8AA1-77A0E14C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Mary Ann</dc:creator>
  <cp:keywords/>
  <dc:description/>
  <cp:lastModifiedBy>Collazo, Kelley A</cp:lastModifiedBy>
  <cp:revision>25</cp:revision>
  <dcterms:created xsi:type="dcterms:W3CDTF">2022-09-28T16:49:00Z</dcterms:created>
  <dcterms:modified xsi:type="dcterms:W3CDTF">2022-09-28T19:46:00Z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2020-10-16T19:21:26Z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bb401a3d-5a76-4a8f-8e7c-85e1c3fad26f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