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F7F3A" w14:textId="0BA09FD4" w:rsidR="002A4ED2" w:rsidRDefault="003964BC" w:rsidP="003964BC">
      <w:pPr>
        <w:tabs>
          <w:tab w:val="center" w:pos="4680"/>
          <w:tab w:val="left" w:pos="5472"/>
          <w:tab w:val="left" w:pos="7200"/>
          <w:tab w:val="left" w:pos="7920"/>
          <w:tab w:val="left" w:pos="8640"/>
          <w:tab w:val="left" w:pos="9360"/>
        </w:tabs>
        <w:jc w:val="center"/>
        <w:rPr>
          <w:rFonts w:asciiTheme="minorHAnsi" w:hAnsiTheme="minorHAnsi" w:cstheme="minorHAnsi"/>
          <w:b/>
          <w:bCs/>
          <w:szCs w:val="24"/>
        </w:rPr>
      </w:pPr>
      <w:r w:rsidRPr="001F4A7F">
        <w:rPr>
          <w:rFonts w:asciiTheme="minorHAnsi" w:hAnsiTheme="minorHAnsi" w:cstheme="minorHAnsi"/>
          <w:b/>
          <w:bCs/>
          <w:szCs w:val="24"/>
        </w:rPr>
        <w:t>UNIVERSITY OF SOUTHERN INDIANA NURSING PROGRAM</w:t>
      </w:r>
    </w:p>
    <w:p w14:paraId="2C202DA2" w14:textId="037316E2" w:rsidR="002A4ED2" w:rsidRDefault="002A4ED2" w:rsidP="003964BC">
      <w:pPr>
        <w:tabs>
          <w:tab w:val="center" w:pos="4680"/>
          <w:tab w:val="left" w:pos="5472"/>
          <w:tab w:val="left" w:pos="7200"/>
          <w:tab w:val="left" w:pos="7920"/>
          <w:tab w:val="left" w:pos="8640"/>
          <w:tab w:val="left" w:pos="9360"/>
        </w:tabs>
        <w:jc w:val="center"/>
        <w:rPr>
          <w:rFonts w:asciiTheme="minorHAnsi" w:hAnsiTheme="minorHAnsi" w:cstheme="minorHAnsi"/>
          <w:b/>
          <w:bCs/>
          <w:szCs w:val="24"/>
        </w:rPr>
      </w:pPr>
      <w:r>
        <w:rPr>
          <w:rFonts w:asciiTheme="minorHAnsi" w:hAnsiTheme="minorHAnsi" w:cstheme="minorHAnsi"/>
          <w:b/>
          <w:bCs/>
          <w:szCs w:val="24"/>
        </w:rPr>
        <w:t>UNDERGRADUATE NURSING</w:t>
      </w:r>
    </w:p>
    <w:p w14:paraId="6991259D" w14:textId="04F06501" w:rsidR="003964BC" w:rsidRPr="004210BC" w:rsidRDefault="003964BC" w:rsidP="003964BC">
      <w:pPr>
        <w:tabs>
          <w:tab w:val="center" w:pos="4680"/>
          <w:tab w:val="left" w:pos="5472"/>
          <w:tab w:val="left" w:pos="7200"/>
          <w:tab w:val="left" w:pos="7920"/>
          <w:tab w:val="left" w:pos="8640"/>
          <w:tab w:val="left" w:pos="9360"/>
        </w:tabs>
        <w:jc w:val="center"/>
        <w:rPr>
          <w:rFonts w:asciiTheme="minorHAnsi" w:hAnsiTheme="minorHAnsi" w:cstheme="minorHAnsi"/>
          <w:b/>
          <w:szCs w:val="24"/>
          <w:u w:val="single"/>
        </w:rPr>
      </w:pPr>
      <w:r w:rsidRPr="004210BC">
        <w:rPr>
          <w:rFonts w:asciiTheme="minorHAnsi" w:hAnsiTheme="minorHAnsi" w:cstheme="minorHAnsi"/>
          <w:b/>
          <w:szCs w:val="24"/>
          <w:u w:val="single"/>
        </w:rPr>
        <w:t xml:space="preserve">GUIDELINES FOR CLINICAL </w:t>
      </w:r>
      <w:r w:rsidR="00683DE0" w:rsidRPr="004210BC">
        <w:rPr>
          <w:rFonts w:asciiTheme="minorHAnsi" w:hAnsiTheme="minorHAnsi" w:cstheme="minorHAnsi"/>
          <w:b/>
          <w:szCs w:val="24"/>
          <w:u w:val="single"/>
        </w:rPr>
        <w:t>PRECEPTORS AND STUDENTS</w:t>
      </w:r>
    </w:p>
    <w:p w14:paraId="6991259F" w14:textId="7B914357" w:rsidR="003964BC" w:rsidRPr="004210BC" w:rsidRDefault="003964BC"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b/>
          <w:szCs w:val="24"/>
        </w:rPr>
      </w:pPr>
      <w:r w:rsidRPr="004210BC">
        <w:rPr>
          <w:rFonts w:asciiTheme="minorHAnsi" w:hAnsiTheme="minorHAnsi" w:cstheme="minorHAnsi"/>
          <w:b/>
          <w:szCs w:val="24"/>
        </w:rPr>
        <w:t>Schedules</w:t>
      </w:r>
    </w:p>
    <w:p w14:paraId="699125A0" w14:textId="5253B6BC" w:rsidR="003964BC" w:rsidRPr="004210BC" w:rsidRDefault="003964BC"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szCs w:val="24"/>
        </w:rPr>
      </w:pPr>
      <w:r w:rsidRPr="004210BC">
        <w:rPr>
          <w:rFonts w:asciiTheme="minorHAnsi" w:hAnsiTheme="minorHAnsi" w:cstheme="minorHAnsi"/>
          <w:szCs w:val="24"/>
        </w:rPr>
        <w:t>Student</w:t>
      </w:r>
      <w:r w:rsidR="007C0D40">
        <w:rPr>
          <w:rFonts w:asciiTheme="minorHAnsi" w:hAnsiTheme="minorHAnsi" w:cstheme="minorHAnsi"/>
          <w:szCs w:val="24"/>
        </w:rPr>
        <w:t xml:space="preserve"> schedules wil</w:t>
      </w:r>
      <w:r w:rsidR="00B248AB">
        <w:rPr>
          <w:rFonts w:asciiTheme="minorHAnsi" w:hAnsiTheme="minorHAnsi" w:cstheme="minorHAnsi"/>
          <w:szCs w:val="24"/>
        </w:rPr>
        <w:t>l</w:t>
      </w:r>
      <w:r w:rsidR="007C0D40">
        <w:rPr>
          <w:rFonts w:asciiTheme="minorHAnsi" w:hAnsiTheme="minorHAnsi" w:cstheme="minorHAnsi"/>
          <w:szCs w:val="24"/>
        </w:rPr>
        <w:t xml:space="preserve"> be determined by </w:t>
      </w:r>
      <w:r w:rsidR="00B248AB">
        <w:rPr>
          <w:rFonts w:asciiTheme="minorHAnsi" w:hAnsiTheme="minorHAnsi" w:cstheme="minorHAnsi"/>
          <w:szCs w:val="24"/>
        </w:rPr>
        <w:t xml:space="preserve">either </w:t>
      </w:r>
      <w:r w:rsidR="007C0D40">
        <w:rPr>
          <w:rFonts w:asciiTheme="minorHAnsi" w:hAnsiTheme="minorHAnsi" w:cstheme="minorHAnsi"/>
          <w:szCs w:val="24"/>
        </w:rPr>
        <w:t>1)</w:t>
      </w:r>
      <w:r w:rsidR="00B248AB">
        <w:rPr>
          <w:rFonts w:asciiTheme="minorHAnsi" w:hAnsiTheme="minorHAnsi" w:cstheme="minorHAnsi"/>
          <w:szCs w:val="24"/>
        </w:rPr>
        <w:t xml:space="preserve"> </w:t>
      </w:r>
      <w:r w:rsidR="007C0D40">
        <w:rPr>
          <w:rFonts w:asciiTheme="minorHAnsi" w:hAnsiTheme="minorHAnsi" w:cstheme="minorHAnsi"/>
          <w:szCs w:val="24"/>
        </w:rPr>
        <w:t>the s</w:t>
      </w:r>
      <w:r w:rsidR="007A0CF8">
        <w:rPr>
          <w:rFonts w:asciiTheme="minorHAnsi" w:hAnsiTheme="minorHAnsi" w:cstheme="minorHAnsi"/>
          <w:szCs w:val="24"/>
        </w:rPr>
        <w:t>tudent</w:t>
      </w:r>
      <w:r w:rsidRPr="004210BC">
        <w:rPr>
          <w:rFonts w:asciiTheme="minorHAnsi" w:hAnsiTheme="minorHAnsi" w:cstheme="minorHAnsi"/>
          <w:szCs w:val="24"/>
        </w:rPr>
        <w:t xml:space="preserve"> contact</w:t>
      </w:r>
      <w:r w:rsidR="007C0D40">
        <w:rPr>
          <w:rFonts w:asciiTheme="minorHAnsi" w:hAnsiTheme="minorHAnsi" w:cstheme="minorHAnsi"/>
          <w:szCs w:val="24"/>
        </w:rPr>
        <w:t>ing the</w:t>
      </w:r>
      <w:r w:rsidR="00F26586" w:rsidRPr="004210BC">
        <w:rPr>
          <w:rFonts w:asciiTheme="minorHAnsi" w:hAnsiTheme="minorHAnsi" w:cstheme="minorHAnsi"/>
          <w:szCs w:val="24"/>
        </w:rPr>
        <w:t xml:space="preserve"> preceptor</w:t>
      </w:r>
      <w:r w:rsidRPr="004210BC">
        <w:rPr>
          <w:rFonts w:asciiTheme="minorHAnsi" w:hAnsiTheme="minorHAnsi" w:cstheme="minorHAnsi"/>
          <w:szCs w:val="24"/>
        </w:rPr>
        <w:t xml:space="preserve"> to determine a clinical </w:t>
      </w:r>
      <w:r w:rsidR="00F26586" w:rsidRPr="004210BC">
        <w:rPr>
          <w:rFonts w:asciiTheme="minorHAnsi" w:hAnsiTheme="minorHAnsi" w:cstheme="minorHAnsi"/>
          <w:szCs w:val="24"/>
        </w:rPr>
        <w:t>schedule,</w:t>
      </w:r>
      <w:r w:rsidRPr="004210BC">
        <w:rPr>
          <w:rFonts w:asciiTheme="minorHAnsi" w:hAnsiTheme="minorHAnsi" w:cstheme="minorHAnsi"/>
          <w:szCs w:val="24"/>
        </w:rPr>
        <w:t xml:space="preserve"> </w:t>
      </w:r>
      <w:r w:rsidR="00F26586" w:rsidRPr="004210BC">
        <w:rPr>
          <w:rFonts w:asciiTheme="minorHAnsi" w:hAnsiTheme="minorHAnsi" w:cstheme="minorHAnsi"/>
          <w:szCs w:val="24"/>
        </w:rPr>
        <w:t xml:space="preserve">or </w:t>
      </w:r>
      <w:r w:rsidR="007A0CF8">
        <w:rPr>
          <w:rFonts w:asciiTheme="minorHAnsi" w:hAnsiTheme="minorHAnsi" w:cstheme="minorHAnsi"/>
          <w:szCs w:val="24"/>
        </w:rPr>
        <w:t xml:space="preserve">2) </w:t>
      </w:r>
      <w:r w:rsidR="007634CE">
        <w:rPr>
          <w:rFonts w:asciiTheme="minorHAnsi" w:hAnsiTheme="minorHAnsi" w:cstheme="minorHAnsi"/>
          <w:szCs w:val="24"/>
        </w:rPr>
        <w:t xml:space="preserve">USI </w:t>
      </w:r>
      <w:r w:rsidR="00F26586" w:rsidRPr="004210BC">
        <w:rPr>
          <w:rFonts w:asciiTheme="minorHAnsi" w:hAnsiTheme="minorHAnsi" w:cstheme="minorHAnsi"/>
          <w:szCs w:val="24"/>
        </w:rPr>
        <w:t>clinical faculty</w:t>
      </w:r>
      <w:r w:rsidR="00B248AB">
        <w:rPr>
          <w:rFonts w:asciiTheme="minorHAnsi" w:hAnsiTheme="minorHAnsi" w:cstheme="minorHAnsi"/>
          <w:szCs w:val="24"/>
        </w:rPr>
        <w:t xml:space="preserve"> establishing the clinical schedule.</w:t>
      </w:r>
      <w:r w:rsidR="00B248AB" w:rsidRPr="004210BC">
        <w:rPr>
          <w:rFonts w:asciiTheme="minorHAnsi" w:hAnsiTheme="minorHAnsi" w:cstheme="minorHAnsi"/>
          <w:szCs w:val="24"/>
        </w:rPr>
        <w:t xml:space="preserve"> </w:t>
      </w:r>
      <w:r w:rsidR="00F26586" w:rsidRPr="004210BC">
        <w:rPr>
          <w:rFonts w:asciiTheme="minorHAnsi" w:hAnsiTheme="minorHAnsi" w:cstheme="minorHAnsi"/>
          <w:szCs w:val="24"/>
        </w:rPr>
        <w:t xml:space="preserve">Students will need to complete clinical hours as determined by the course. Students should work no more than 40 hours per week, with days scheduled in sequence whenever possible to maximize continuity of experiences.  </w:t>
      </w:r>
    </w:p>
    <w:p w14:paraId="27AB8896" w14:textId="7AA3B85B" w:rsidR="00F26586" w:rsidRPr="004210BC" w:rsidRDefault="00F26586"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szCs w:val="24"/>
        </w:rPr>
      </w:pPr>
    </w:p>
    <w:p w14:paraId="75E48167" w14:textId="2DB361AC" w:rsidR="00F26586" w:rsidRPr="004210BC" w:rsidRDefault="00F26586"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b/>
          <w:bCs/>
          <w:szCs w:val="24"/>
        </w:rPr>
      </w:pPr>
      <w:r w:rsidRPr="004210BC">
        <w:rPr>
          <w:rFonts w:asciiTheme="minorHAnsi" w:hAnsiTheme="minorHAnsi" w:cstheme="minorHAnsi"/>
          <w:b/>
          <w:bCs/>
          <w:szCs w:val="24"/>
        </w:rPr>
        <w:t>Clinical Objectives</w:t>
      </w:r>
    </w:p>
    <w:p w14:paraId="70C60818" w14:textId="77777777" w:rsidR="00164D67" w:rsidRPr="004210BC" w:rsidRDefault="00F26586"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szCs w:val="24"/>
        </w:rPr>
      </w:pPr>
      <w:r w:rsidRPr="004210BC">
        <w:rPr>
          <w:rFonts w:asciiTheme="minorHAnsi" w:hAnsiTheme="minorHAnsi" w:cstheme="minorHAnsi"/>
          <w:szCs w:val="24"/>
        </w:rPr>
        <w:t>The anticipated learning needs and clinical objectives will be provided by course faculty.</w:t>
      </w:r>
    </w:p>
    <w:p w14:paraId="1B09B37E" w14:textId="77777777" w:rsidR="00164D67" w:rsidRPr="004210BC" w:rsidRDefault="00164D67"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szCs w:val="24"/>
        </w:rPr>
      </w:pPr>
    </w:p>
    <w:p w14:paraId="699125A6" w14:textId="78316C03" w:rsidR="003964BC" w:rsidRPr="004210BC" w:rsidRDefault="003964BC"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szCs w:val="24"/>
        </w:rPr>
      </w:pPr>
      <w:r w:rsidRPr="004210BC">
        <w:rPr>
          <w:rFonts w:asciiTheme="minorHAnsi" w:hAnsiTheme="minorHAnsi" w:cstheme="minorHAnsi"/>
          <w:b/>
          <w:szCs w:val="24"/>
        </w:rPr>
        <w:t xml:space="preserve">Alternate </w:t>
      </w:r>
      <w:r w:rsidR="00F26586" w:rsidRPr="004210BC">
        <w:rPr>
          <w:rFonts w:asciiTheme="minorHAnsi" w:hAnsiTheme="minorHAnsi" w:cstheme="minorHAnsi"/>
          <w:b/>
          <w:szCs w:val="24"/>
        </w:rPr>
        <w:t>Preceptor</w:t>
      </w:r>
    </w:p>
    <w:p w14:paraId="389F3BBE" w14:textId="4DA9E538" w:rsidR="00164D67" w:rsidRPr="004210BC" w:rsidRDefault="007A0CF8"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szCs w:val="24"/>
        </w:rPr>
      </w:pPr>
      <w:r>
        <w:rPr>
          <w:rFonts w:asciiTheme="minorHAnsi" w:hAnsiTheme="minorHAnsi" w:cstheme="minorHAnsi"/>
          <w:szCs w:val="24"/>
        </w:rPr>
        <w:t>As the preceptor, i</w:t>
      </w:r>
      <w:r w:rsidR="007634CE" w:rsidRPr="004210BC">
        <w:rPr>
          <w:rFonts w:asciiTheme="minorHAnsi" w:hAnsiTheme="minorHAnsi" w:cstheme="minorHAnsi"/>
          <w:szCs w:val="24"/>
        </w:rPr>
        <w:t xml:space="preserve">f you are unable to attend work on a day previously scheduled with a student </w:t>
      </w:r>
      <w:r w:rsidR="007634CE">
        <w:rPr>
          <w:rFonts w:asciiTheme="minorHAnsi" w:hAnsiTheme="minorHAnsi" w:cstheme="minorHAnsi"/>
          <w:szCs w:val="24"/>
        </w:rPr>
        <w:t>p</w:t>
      </w:r>
      <w:r w:rsidR="003964BC" w:rsidRPr="004210BC">
        <w:rPr>
          <w:rFonts w:asciiTheme="minorHAnsi" w:hAnsiTheme="minorHAnsi" w:cstheme="minorHAnsi"/>
          <w:szCs w:val="24"/>
        </w:rPr>
        <w:t>lease</w:t>
      </w:r>
      <w:r w:rsidR="007634CE">
        <w:rPr>
          <w:rFonts w:asciiTheme="minorHAnsi" w:hAnsiTheme="minorHAnsi" w:cstheme="minorHAnsi"/>
          <w:szCs w:val="24"/>
        </w:rPr>
        <w:t xml:space="preserve"> identify an alternat</w:t>
      </w:r>
      <w:r>
        <w:rPr>
          <w:rFonts w:asciiTheme="minorHAnsi" w:hAnsiTheme="minorHAnsi" w:cstheme="minorHAnsi"/>
          <w:szCs w:val="24"/>
        </w:rPr>
        <w:t xml:space="preserve">e </w:t>
      </w:r>
      <w:r w:rsidR="007634CE">
        <w:rPr>
          <w:rFonts w:asciiTheme="minorHAnsi" w:hAnsiTheme="minorHAnsi" w:cstheme="minorHAnsi"/>
          <w:szCs w:val="24"/>
        </w:rPr>
        <w:t xml:space="preserve">nursing preceptor who will agree to assume responsibility in your absence.  Please discuss the clinical expectations. </w:t>
      </w:r>
      <w:r w:rsidR="003964BC" w:rsidRPr="004210BC">
        <w:rPr>
          <w:rFonts w:asciiTheme="minorHAnsi" w:hAnsiTheme="minorHAnsi" w:cstheme="minorHAnsi"/>
          <w:szCs w:val="24"/>
        </w:rPr>
        <w:t xml:space="preserve"> If you are floated to another unit, the student should </w:t>
      </w:r>
      <w:r>
        <w:rPr>
          <w:rFonts w:asciiTheme="minorHAnsi" w:hAnsiTheme="minorHAnsi" w:cstheme="minorHAnsi"/>
          <w:szCs w:val="24"/>
        </w:rPr>
        <w:t xml:space="preserve">accompany </w:t>
      </w:r>
      <w:r w:rsidR="003964BC" w:rsidRPr="004210BC">
        <w:rPr>
          <w:rFonts w:asciiTheme="minorHAnsi" w:hAnsiTheme="minorHAnsi" w:cstheme="minorHAnsi"/>
          <w:szCs w:val="24"/>
        </w:rPr>
        <w:t>you for the new assignment.</w:t>
      </w:r>
      <w:r w:rsidR="00AE0B13" w:rsidRPr="004210BC">
        <w:rPr>
          <w:rFonts w:asciiTheme="minorHAnsi" w:hAnsiTheme="minorHAnsi" w:cstheme="minorHAnsi"/>
          <w:szCs w:val="24"/>
        </w:rPr>
        <w:t xml:space="preserve"> </w:t>
      </w:r>
      <w:r>
        <w:rPr>
          <w:rFonts w:asciiTheme="minorHAnsi" w:hAnsiTheme="minorHAnsi" w:cstheme="minorHAnsi"/>
          <w:szCs w:val="24"/>
        </w:rPr>
        <w:t>In accordance with Indiana’s State Board of Nursing, p</w:t>
      </w:r>
      <w:r w:rsidR="00AE0B13" w:rsidRPr="004210BC">
        <w:rPr>
          <w:rFonts w:asciiTheme="minorHAnsi" w:hAnsiTheme="minorHAnsi" w:cstheme="minorHAnsi"/>
          <w:szCs w:val="24"/>
        </w:rPr>
        <w:t>receptors and alternates</w:t>
      </w:r>
      <w:r w:rsidR="00016719">
        <w:rPr>
          <w:rFonts w:asciiTheme="minorHAnsi" w:hAnsiTheme="minorHAnsi" w:cstheme="minorHAnsi"/>
          <w:szCs w:val="24"/>
        </w:rPr>
        <w:t xml:space="preserve"> preceptors</w:t>
      </w:r>
      <w:r w:rsidR="00AE0B13" w:rsidRPr="004210BC">
        <w:rPr>
          <w:rFonts w:asciiTheme="minorHAnsi" w:hAnsiTheme="minorHAnsi" w:cstheme="minorHAnsi"/>
          <w:szCs w:val="24"/>
        </w:rPr>
        <w:t xml:space="preserve"> must have 3 years </w:t>
      </w:r>
      <w:r w:rsidR="00016719">
        <w:rPr>
          <w:rFonts w:asciiTheme="minorHAnsi" w:hAnsiTheme="minorHAnsi" w:cstheme="minorHAnsi"/>
          <w:szCs w:val="24"/>
        </w:rPr>
        <w:t xml:space="preserve">of </w:t>
      </w:r>
      <w:r w:rsidR="00AE0B13" w:rsidRPr="004210BC">
        <w:rPr>
          <w:rFonts w:asciiTheme="minorHAnsi" w:hAnsiTheme="minorHAnsi" w:cstheme="minorHAnsi"/>
          <w:szCs w:val="24"/>
        </w:rPr>
        <w:t>nursing experience.</w:t>
      </w:r>
    </w:p>
    <w:p w14:paraId="22B1FB50" w14:textId="77777777" w:rsidR="00164D67" w:rsidRPr="004210BC" w:rsidRDefault="00164D67"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szCs w:val="24"/>
        </w:rPr>
      </w:pPr>
    </w:p>
    <w:p w14:paraId="699125A9" w14:textId="4FC3B98B" w:rsidR="003964BC" w:rsidRPr="004210BC" w:rsidRDefault="003964BC"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szCs w:val="24"/>
        </w:rPr>
      </w:pPr>
      <w:r w:rsidRPr="004210BC">
        <w:rPr>
          <w:rFonts w:asciiTheme="minorHAnsi" w:hAnsiTheme="minorHAnsi" w:cstheme="minorHAnsi"/>
          <w:b/>
          <w:szCs w:val="24"/>
        </w:rPr>
        <w:t>Orientation</w:t>
      </w:r>
    </w:p>
    <w:p w14:paraId="699125AA" w14:textId="1CB881EF" w:rsidR="003964BC" w:rsidRPr="004210BC" w:rsidRDefault="003964BC" w:rsidP="00164D67">
      <w:pPr>
        <w:ind w:left="720"/>
        <w:rPr>
          <w:rFonts w:asciiTheme="minorHAnsi" w:hAnsiTheme="minorHAnsi" w:cstheme="minorHAnsi"/>
          <w:szCs w:val="24"/>
        </w:rPr>
      </w:pPr>
      <w:r w:rsidRPr="004210BC">
        <w:rPr>
          <w:rFonts w:asciiTheme="minorHAnsi" w:hAnsiTheme="minorHAnsi" w:cstheme="minorHAnsi"/>
          <w:szCs w:val="24"/>
        </w:rPr>
        <w:t>Most students will be assigned to units in which they are familiar</w:t>
      </w:r>
      <w:r w:rsidR="007A0CF8">
        <w:rPr>
          <w:rFonts w:asciiTheme="minorHAnsi" w:hAnsiTheme="minorHAnsi" w:cstheme="minorHAnsi"/>
          <w:szCs w:val="24"/>
        </w:rPr>
        <w:t>; however, s</w:t>
      </w:r>
      <w:r w:rsidRPr="004210BC">
        <w:rPr>
          <w:rFonts w:asciiTheme="minorHAnsi" w:hAnsiTheme="minorHAnsi" w:cstheme="minorHAnsi"/>
          <w:szCs w:val="24"/>
        </w:rPr>
        <w:t xml:space="preserve">ome students may need </w:t>
      </w:r>
      <w:r w:rsidR="007A0CF8">
        <w:rPr>
          <w:rFonts w:asciiTheme="minorHAnsi" w:hAnsiTheme="minorHAnsi" w:cstheme="minorHAnsi"/>
          <w:szCs w:val="24"/>
        </w:rPr>
        <w:t xml:space="preserve">an </w:t>
      </w:r>
      <w:r w:rsidR="00F03FB5" w:rsidRPr="004210BC">
        <w:rPr>
          <w:rFonts w:asciiTheme="minorHAnsi" w:hAnsiTheme="minorHAnsi" w:cstheme="minorHAnsi"/>
          <w:szCs w:val="24"/>
        </w:rPr>
        <w:t>orientation</w:t>
      </w:r>
      <w:r w:rsidR="007A0CF8">
        <w:rPr>
          <w:rFonts w:asciiTheme="minorHAnsi" w:hAnsiTheme="minorHAnsi" w:cstheme="minorHAnsi"/>
          <w:szCs w:val="24"/>
        </w:rPr>
        <w:t xml:space="preserve"> period.</w:t>
      </w:r>
      <w:r w:rsidR="00D252F4">
        <w:rPr>
          <w:rFonts w:asciiTheme="minorHAnsi" w:hAnsiTheme="minorHAnsi" w:cstheme="minorHAnsi"/>
          <w:szCs w:val="24"/>
        </w:rPr>
        <w:t xml:space="preserve">  </w:t>
      </w:r>
      <w:r w:rsidR="002620B7">
        <w:rPr>
          <w:rFonts w:asciiTheme="minorHAnsi" w:hAnsiTheme="minorHAnsi" w:cstheme="minorHAnsi"/>
          <w:szCs w:val="24"/>
        </w:rPr>
        <w:t xml:space="preserve">The orientation </w:t>
      </w:r>
      <w:r w:rsidR="002620B7" w:rsidRPr="004210BC">
        <w:rPr>
          <w:rFonts w:asciiTheme="minorHAnsi" w:hAnsiTheme="minorHAnsi" w:cstheme="minorHAnsi"/>
          <w:szCs w:val="24"/>
        </w:rPr>
        <w:t>will be individualized and require Preceptor/Clinical Faculty/Student collaboration.</w:t>
      </w:r>
      <w:r w:rsidR="00D252F4">
        <w:rPr>
          <w:rFonts w:asciiTheme="minorHAnsi" w:hAnsiTheme="minorHAnsi" w:cstheme="minorHAnsi"/>
          <w:szCs w:val="24"/>
        </w:rPr>
        <w:t xml:space="preserve">  </w:t>
      </w:r>
      <w:r w:rsidR="002620B7">
        <w:rPr>
          <w:rFonts w:asciiTheme="minorHAnsi" w:hAnsiTheme="minorHAnsi" w:cstheme="minorHAnsi"/>
          <w:szCs w:val="24"/>
        </w:rPr>
        <w:t>S</w:t>
      </w:r>
      <w:r w:rsidRPr="004210BC">
        <w:rPr>
          <w:rFonts w:asciiTheme="minorHAnsi" w:hAnsiTheme="minorHAnsi" w:cstheme="minorHAnsi"/>
          <w:szCs w:val="24"/>
        </w:rPr>
        <w:t xml:space="preserve">tudents </w:t>
      </w:r>
      <w:r w:rsidR="002620B7">
        <w:rPr>
          <w:rFonts w:asciiTheme="minorHAnsi" w:hAnsiTheme="minorHAnsi" w:cstheme="minorHAnsi"/>
          <w:szCs w:val="24"/>
        </w:rPr>
        <w:t>are</w:t>
      </w:r>
      <w:r w:rsidRPr="004210BC">
        <w:rPr>
          <w:rFonts w:asciiTheme="minorHAnsi" w:hAnsiTheme="minorHAnsi" w:cstheme="minorHAnsi"/>
          <w:szCs w:val="24"/>
        </w:rPr>
        <w:t xml:space="preserve"> </w:t>
      </w:r>
      <w:r w:rsidR="00AE0B13" w:rsidRPr="004210BC">
        <w:rPr>
          <w:rFonts w:asciiTheme="minorHAnsi" w:hAnsiTheme="minorHAnsi" w:cstheme="minorHAnsi"/>
          <w:szCs w:val="24"/>
        </w:rPr>
        <w:t xml:space="preserve">expected </w:t>
      </w:r>
      <w:r w:rsidR="002620B7">
        <w:rPr>
          <w:rFonts w:asciiTheme="minorHAnsi" w:hAnsiTheme="minorHAnsi" w:cstheme="minorHAnsi"/>
          <w:szCs w:val="24"/>
        </w:rPr>
        <w:t xml:space="preserve">to assume the </w:t>
      </w:r>
      <w:r w:rsidR="00AE0B13" w:rsidRPr="004210BC">
        <w:rPr>
          <w:rFonts w:asciiTheme="minorHAnsi" w:hAnsiTheme="minorHAnsi" w:cstheme="minorHAnsi"/>
          <w:szCs w:val="24"/>
        </w:rPr>
        <w:t xml:space="preserve">patient assignment as determined by the course. </w:t>
      </w:r>
      <w:r w:rsidRPr="004210BC">
        <w:rPr>
          <w:rFonts w:asciiTheme="minorHAnsi" w:hAnsiTheme="minorHAnsi" w:cstheme="minorHAnsi"/>
          <w:szCs w:val="24"/>
        </w:rPr>
        <w:t xml:space="preserve"> </w:t>
      </w:r>
      <w:r w:rsidR="002620B7">
        <w:rPr>
          <w:rFonts w:asciiTheme="minorHAnsi" w:hAnsiTheme="minorHAnsi" w:cstheme="minorHAnsi"/>
          <w:szCs w:val="24"/>
        </w:rPr>
        <w:t xml:space="preserve"> </w:t>
      </w:r>
    </w:p>
    <w:p w14:paraId="39196220" w14:textId="77777777" w:rsidR="00164D67" w:rsidRPr="004210BC" w:rsidRDefault="00164D67"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szCs w:val="24"/>
        </w:rPr>
      </w:pPr>
    </w:p>
    <w:p w14:paraId="699125AD" w14:textId="0F07CB92" w:rsidR="003964BC" w:rsidRPr="004210BC" w:rsidRDefault="003964BC"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szCs w:val="24"/>
        </w:rPr>
      </w:pPr>
      <w:r w:rsidRPr="004210BC">
        <w:rPr>
          <w:rFonts w:asciiTheme="minorHAnsi" w:hAnsiTheme="minorHAnsi" w:cstheme="minorHAnsi"/>
          <w:b/>
          <w:szCs w:val="24"/>
        </w:rPr>
        <w:t xml:space="preserve">Direct </w:t>
      </w:r>
      <w:r w:rsidR="000158AE" w:rsidRPr="004210BC">
        <w:rPr>
          <w:rFonts w:asciiTheme="minorHAnsi" w:hAnsiTheme="minorHAnsi" w:cstheme="minorHAnsi"/>
          <w:b/>
          <w:szCs w:val="24"/>
        </w:rPr>
        <w:t>S</w:t>
      </w:r>
      <w:r w:rsidRPr="004210BC">
        <w:rPr>
          <w:rFonts w:asciiTheme="minorHAnsi" w:hAnsiTheme="minorHAnsi" w:cstheme="minorHAnsi"/>
          <w:b/>
          <w:szCs w:val="24"/>
        </w:rPr>
        <w:t>upervision</w:t>
      </w:r>
    </w:p>
    <w:p w14:paraId="71130E03" w14:textId="3621F161" w:rsidR="005B5B33" w:rsidRDefault="003964BC"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bCs/>
          <w:szCs w:val="24"/>
        </w:rPr>
      </w:pPr>
      <w:r w:rsidRPr="004210BC">
        <w:rPr>
          <w:rFonts w:asciiTheme="minorHAnsi" w:hAnsiTheme="minorHAnsi" w:cstheme="minorHAnsi"/>
          <w:bCs/>
          <w:szCs w:val="24"/>
        </w:rPr>
        <w:t xml:space="preserve">Students will need direct </w:t>
      </w:r>
      <w:r w:rsidR="002620B7">
        <w:rPr>
          <w:rFonts w:asciiTheme="minorHAnsi" w:hAnsiTheme="minorHAnsi" w:cstheme="minorHAnsi"/>
          <w:bCs/>
          <w:szCs w:val="24"/>
        </w:rPr>
        <w:t xml:space="preserve">preceptor </w:t>
      </w:r>
      <w:r w:rsidRPr="004210BC">
        <w:rPr>
          <w:rFonts w:asciiTheme="minorHAnsi" w:hAnsiTheme="minorHAnsi" w:cstheme="minorHAnsi"/>
          <w:bCs/>
          <w:szCs w:val="24"/>
        </w:rPr>
        <w:t xml:space="preserve">supervision with </w:t>
      </w:r>
      <w:r w:rsidR="007A0CF8">
        <w:rPr>
          <w:rFonts w:asciiTheme="minorHAnsi" w:hAnsiTheme="minorHAnsi" w:cstheme="minorHAnsi"/>
          <w:bCs/>
          <w:szCs w:val="24"/>
        </w:rPr>
        <w:t xml:space="preserve">specific nursing </w:t>
      </w:r>
      <w:r w:rsidRPr="004210BC">
        <w:rPr>
          <w:rFonts w:asciiTheme="minorHAnsi" w:hAnsiTheme="minorHAnsi" w:cstheme="minorHAnsi"/>
          <w:bCs/>
          <w:szCs w:val="24"/>
        </w:rPr>
        <w:t>tasks until they have proven proficiency.</w:t>
      </w:r>
      <w:r w:rsidR="00AE0B13" w:rsidRPr="004210BC">
        <w:rPr>
          <w:rFonts w:asciiTheme="minorHAnsi" w:hAnsiTheme="minorHAnsi" w:cstheme="minorHAnsi"/>
          <w:bCs/>
          <w:szCs w:val="24"/>
        </w:rPr>
        <w:t xml:space="preserve"> </w:t>
      </w:r>
      <w:r w:rsidR="007A0CF8">
        <w:rPr>
          <w:rFonts w:asciiTheme="minorHAnsi" w:hAnsiTheme="minorHAnsi" w:cstheme="minorHAnsi"/>
          <w:bCs/>
          <w:szCs w:val="24"/>
        </w:rPr>
        <w:t xml:space="preserve">Nursing task are determined by the nursing course and level of student. Please refer to the clinical objectives to determine the nursing tasks and student expectations. </w:t>
      </w:r>
    </w:p>
    <w:p w14:paraId="4F35D614" w14:textId="77777777" w:rsidR="00D252F4" w:rsidRDefault="00D252F4"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bCs/>
          <w:szCs w:val="24"/>
        </w:rPr>
      </w:pPr>
    </w:p>
    <w:p w14:paraId="699125AE" w14:textId="741C8E7F" w:rsidR="003964BC" w:rsidRPr="004210BC" w:rsidRDefault="005B5B33"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bCs/>
          <w:szCs w:val="24"/>
        </w:rPr>
      </w:pPr>
      <w:r w:rsidRPr="00D252F4">
        <w:rPr>
          <w:rFonts w:asciiTheme="minorHAnsi" w:hAnsiTheme="minorHAnsi" w:cstheme="minorHAnsi"/>
          <w:b/>
          <w:bCs/>
          <w:szCs w:val="24"/>
        </w:rPr>
        <w:t xml:space="preserve">Regardless of the student course or level, </w:t>
      </w:r>
      <w:r w:rsidRPr="005B5B33">
        <w:rPr>
          <w:rFonts w:asciiTheme="minorHAnsi" w:hAnsiTheme="minorHAnsi" w:cstheme="minorHAnsi"/>
          <w:b/>
          <w:szCs w:val="24"/>
        </w:rPr>
        <w:t>a</w:t>
      </w:r>
      <w:r w:rsidR="00AE0B13" w:rsidRPr="005B5B33">
        <w:rPr>
          <w:rFonts w:asciiTheme="minorHAnsi" w:hAnsiTheme="minorHAnsi" w:cstheme="minorHAnsi"/>
          <w:b/>
          <w:szCs w:val="24"/>
        </w:rPr>
        <w:t>ll</w:t>
      </w:r>
      <w:r w:rsidR="003964BC" w:rsidRPr="007A0CF8">
        <w:rPr>
          <w:rFonts w:asciiTheme="minorHAnsi" w:hAnsiTheme="minorHAnsi" w:cstheme="minorHAnsi"/>
          <w:b/>
          <w:szCs w:val="24"/>
        </w:rPr>
        <w:t xml:space="preserve"> medications must be directly supervised</w:t>
      </w:r>
      <w:r w:rsidR="002620B7">
        <w:rPr>
          <w:rFonts w:asciiTheme="minorHAnsi" w:hAnsiTheme="minorHAnsi" w:cstheme="minorHAnsi"/>
          <w:b/>
          <w:szCs w:val="24"/>
        </w:rPr>
        <w:t xml:space="preserve"> by a registered nurse</w:t>
      </w:r>
      <w:r w:rsidR="003964BC" w:rsidRPr="004210BC">
        <w:rPr>
          <w:rFonts w:asciiTheme="minorHAnsi" w:hAnsiTheme="minorHAnsi" w:cstheme="minorHAnsi"/>
          <w:bCs/>
          <w:szCs w:val="24"/>
        </w:rPr>
        <w:t xml:space="preserve">. </w:t>
      </w:r>
      <w:r w:rsidR="00AE0B13" w:rsidRPr="004210BC">
        <w:rPr>
          <w:rFonts w:asciiTheme="minorHAnsi" w:hAnsiTheme="minorHAnsi" w:cstheme="minorHAnsi"/>
          <w:bCs/>
          <w:szCs w:val="24"/>
        </w:rPr>
        <w:t>S</w:t>
      </w:r>
      <w:r w:rsidR="003964BC" w:rsidRPr="004210BC">
        <w:rPr>
          <w:rFonts w:asciiTheme="minorHAnsi" w:hAnsiTheme="minorHAnsi" w:cstheme="minorHAnsi"/>
          <w:bCs/>
          <w:szCs w:val="24"/>
        </w:rPr>
        <w:t>tudent</w:t>
      </w:r>
      <w:r w:rsidR="00AE0B13" w:rsidRPr="004210BC">
        <w:rPr>
          <w:rFonts w:asciiTheme="minorHAnsi" w:hAnsiTheme="minorHAnsi" w:cstheme="minorHAnsi"/>
          <w:bCs/>
          <w:szCs w:val="24"/>
        </w:rPr>
        <w:t>s</w:t>
      </w:r>
      <w:r w:rsidR="003964BC" w:rsidRPr="004210BC">
        <w:rPr>
          <w:rFonts w:asciiTheme="minorHAnsi" w:hAnsiTheme="minorHAnsi" w:cstheme="minorHAnsi"/>
          <w:bCs/>
          <w:szCs w:val="24"/>
        </w:rPr>
        <w:t xml:space="preserve"> must know the</w:t>
      </w:r>
      <w:r w:rsidR="00D252F4">
        <w:rPr>
          <w:rFonts w:asciiTheme="minorHAnsi" w:hAnsiTheme="minorHAnsi" w:cstheme="minorHAnsi"/>
          <w:bCs/>
          <w:szCs w:val="24"/>
        </w:rPr>
        <w:t xml:space="preserve">: </w:t>
      </w:r>
      <w:r w:rsidR="003964BC" w:rsidRPr="004210BC">
        <w:rPr>
          <w:rFonts w:asciiTheme="minorHAnsi" w:hAnsiTheme="minorHAnsi" w:cstheme="minorHAnsi"/>
          <w:bCs/>
          <w:szCs w:val="24"/>
        </w:rPr>
        <w:t xml:space="preserve"> actions</w:t>
      </w:r>
      <w:r w:rsidR="00D252F4">
        <w:rPr>
          <w:rFonts w:asciiTheme="minorHAnsi" w:hAnsiTheme="minorHAnsi" w:cstheme="minorHAnsi"/>
          <w:bCs/>
          <w:szCs w:val="24"/>
        </w:rPr>
        <w:t xml:space="preserve"> and indications, </w:t>
      </w:r>
      <w:r w:rsidR="003964BC" w:rsidRPr="004210BC">
        <w:rPr>
          <w:rFonts w:asciiTheme="minorHAnsi" w:hAnsiTheme="minorHAnsi" w:cstheme="minorHAnsi"/>
          <w:bCs/>
          <w:szCs w:val="24"/>
        </w:rPr>
        <w:t xml:space="preserve">classification, </w:t>
      </w:r>
      <w:r w:rsidR="00D252F4">
        <w:rPr>
          <w:rFonts w:asciiTheme="minorHAnsi" w:hAnsiTheme="minorHAnsi" w:cstheme="minorHAnsi"/>
          <w:bCs/>
          <w:szCs w:val="24"/>
        </w:rPr>
        <w:t>safe dosage range, route of administration, required assessment if indicated</w:t>
      </w:r>
      <w:r w:rsidR="003964BC" w:rsidRPr="004210BC">
        <w:rPr>
          <w:rFonts w:asciiTheme="minorHAnsi" w:hAnsiTheme="minorHAnsi" w:cstheme="minorHAnsi"/>
          <w:bCs/>
          <w:szCs w:val="24"/>
        </w:rPr>
        <w:t>, and safety monitoring</w:t>
      </w:r>
      <w:r w:rsidR="002B457E">
        <w:rPr>
          <w:rFonts w:asciiTheme="minorHAnsi" w:hAnsiTheme="minorHAnsi" w:cstheme="minorHAnsi"/>
          <w:bCs/>
          <w:szCs w:val="24"/>
        </w:rPr>
        <w:t xml:space="preserve"> </w:t>
      </w:r>
      <w:r w:rsidR="002B457E" w:rsidRPr="004210BC">
        <w:rPr>
          <w:rFonts w:asciiTheme="minorHAnsi" w:hAnsiTheme="minorHAnsi" w:cstheme="minorHAnsi"/>
          <w:bCs/>
          <w:szCs w:val="24"/>
        </w:rPr>
        <w:t>of all administered medications</w:t>
      </w:r>
      <w:r>
        <w:rPr>
          <w:rFonts w:asciiTheme="minorHAnsi" w:hAnsiTheme="minorHAnsi" w:cstheme="minorHAnsi"/>
          <w:bCs/>
          <w:szCs w:val="24"/>
        </w:rPr>
        <w:t>.</w:t>
      </w:r>
      <w:r w:rsidR="002B457E">
        <w:rPr>
          <w:rFonts w:asciiTheme="minorHAnsi" w:hAnsiTheme="minorHAnsi" w:cstheme="minorHAnsi"/>
          <w:bCs/>
          <w:szCs w:val="24"/>
        </w:rPr>
        <w:t xml:space="preserve">  </w:t>
      </w:r>
      <w:r>
        <w:rPr>
          <w:rFonts w:asciiTheme="minorHAnsi" w:hAnsiTheme="minorHAnsi" w:cstheme="minorHAnsi"/>
          <w:bCs/>
          <w:szCs w:val="24"/>
        </w:rPr>
        <w:t xml:space="preserve">If the student is unable to articulate the medication information, </w:t>
      </w:r>
      <w:r w:rsidR="00432CC0" w:rsidRPr="004210BC">
        <w:rPr>
          <w:rFonts w:asciiTheme="minorHAnsi" w:hAnsiTheme="minorHAnsi" w:cstheme="minorHAnsi"/>
          <w:bCs/>
          <w:szCs w:val="24"/>
        </w:rPr>
        <w:t xml:space="preserve">they </w:t>
      </w:r>
      <w:r w:rsidR="00885068">
        <w:rPr>
          <w:rFonts w:asciiTheme="minorHAnsi" w:hAnsiTheme="minorHAnsi" w:cstheme="minorHAnsi"/>
          <w:bCs/>
          <w:szCs w:val="24"/>
          <w:u w:val="single"/>
        </w:rPr>
        <w:t xml:space="preserve">shall </w:t>
      </w:r>
      <w:r w:rsidR="00432CC0" w:rsidRPr="00D252F4">
        <w:rPr>
          <w:rFonts w:asciiTheme="minorHAnsi" w:hAnsiTheme="minorHAnsi" w:cstheme="minorHAnsi"/>
          <w:bCs/>
          <w:szCs w:val="24"/>
          <w:u w:val="single"/>
        </w:rPr>
        <w:t>not</w:t>
      </w:r>
      <w:r w:rsidR="00432CC0" w:rsidRPr="004210BC">
        <w:rPr>
          <w:rFonts w:asciiTheme="minorHAnsi" w:hAnsiTheme="minorHAnsi" w:cstheme="minorHAnsi"/>
          <w:bCs/>
          <w:szCs w:val="24"/>
        </w:rPr>
        <w:t xml:space="preserve"> administer the</w:t>
      </w:r>
      <w:r>
        <w:rPr>
          <w:rFonts w:asciiTheme="minorHAnsi" w:hAnsiTheme="minorHAnsi" w:cstheme="minorHAnsi"/>
          <w:bCs/>
          <w:szCs w:val="24"/>
        </w:rPr>
        <w:t xml:space="preserve"> </w:t>
      </w:r>
      <w:r w:rsidR="00432CC0" w:rsidRPr="004210BC">
        <w:rPr>
          <w:rFonts w:asciiTheme="minorHAnsi" w:hAnsiTheme="minorHAnsi" w:cstheme="minorHAnsi"/>
          <w:bCs/>
          <w:szCs w:val="24"/>
        </w:rPr>
        <w:t>m</w:t>
      </w:r>
      <w:r>
        <w:rPr>
          <w:rFonts w:asciiTheme="minorHAnsi" w:hAnsiTheme="minorHAnsi" w:cstheme="minorHAnsi"/>
          <w:bCs/>
          <w:szCs w:val="24"/>
        </w:rPr>
        <w:t>edicine</w:t>
      </w:r>
      <w:r w:rsidR="00432CC0" w:rsidRPr="004210BC">
        <w:rPr>
          <w:rFonts w:asciiTheme="minorHAnsi" w:hAnsiTheme="minorHAnsi" w:cstheme="minorHAnsi"/>
          <w:bCs/>
          <w:szCs w:val="24"/>
        </w:rPr>
        <w:t xml:space="preserve">. </w:t>
      </w:r>
      <w:r w:rsidR="003964BC" w:rsidRPr="004210BC">
        <w:rPr>
          <w:rFonts w:asciiTheme="minorHAnsi" w:hAnsiTheme="minorHAnsi" w:cstheme="minorHAnsi"/>
          <w:bCs/>
          <w:szCs w:val="24"/>
        </w:rPr>
        <w:t xml:space="preserve">Students must </w:t>
      </w:r>
      <w:r w:rsidR="00432CC0" w:rsidRPr="004210BC">
        <w:rPr>
          <w:rFonts w:asciiTheme="minorHAnsi" w:hAnsiTheme="minorHAnsi" w:cstheme="minorHAnsi"/>
          <w:bCs/>
          <w:szCs w:val="24"/>
        </w:rPr>
        <w:t xml:space="preserve">follow </w:t>
      </w:r>
      <w:r>
        <w:rPr>
          <w:rFonts w:asciiTheme="minorHAnsi" w:hAnsiTheme="minorHAnsi" w:cstheme="minorHAnsi"/>
          <w:bCs/>
          <w:szCs w:val="24"/>
        </w:rPr>
        <w:t xml:space="preserve">the </w:t>
      </w:r>
      <w:r w:rsidR="00432CC0" w:rsidRPr="004210BC">
        <w:rPr>
          <w:rFonts w:asciiTheme="minorHAnsi" w:hAnsiTheme="minorHAnsi" w:cstheme="minorHAnsi"/>
          <w:bCs/>
          <w:szCs w:val="24"/>
        </w:rPr>
        <w:t>medication administration policy of the facility.</w:t>
      </w:r>
      <w:r w:rsidR="003964BC" w:rsidRPr="004210BC">
        <w:rPr>
          <w:rFonts w:asciiTheme="minorHAnsi" w:hAnsiTheme="minorHAnsi" w:cstheme="minorHAnsi"/>
          <w:bCs/>
          <w:szCs w:val="24"/>
        </w:rPr>
        <w:t xml:space="preserve"> </w:t>
      </w:r>
      <w:r>
        <w:rPr>
          <w:rFonts w:asciiTheme="minorHAnsi" w:hAnsiTheme="minorHAnsi" w:cstheme="minorHAnsi"/>
          <w:bCs/>
          <w:szCs w:val="24"/>
        </w:rPr>
        <w:t xml:space="preserve">The preceptor is expected to </w:t>
      </w:r>
      <w:r w:rsidR="002620B7">
        <w:rPr>
          <w:rFonts w:asciiTheme="minorHAnsi" w:hAnsiTheme="minorHAnsi" w:cstheme="minorHAnsi"/>
          <w:bCs/>
          <w:szCs w:val="24"/>
        </w:rPr>
        <w:t>assess</w:t>
      </w:r>
      <w:r w:rsidR="002620B7" w:rsidRPr="004210BC">
        <w:rPr>
          <w:rFonts w:asciiTheme="minorHAnsi" w:hAnsiTheme="minorHAnsi" w:cstheme="minorHAnsi"/>
          <w:bCs/>
          <w:szCs w:val="24"/>
        </w:rPr>
        <w:t xml:space="preserve"> </w:t>
      </w:r>
      <w:r w:rsidR="003964BC" w:rsidRPr="004210BC">
        <w:rPr>
          <w:rFonts w:asciiTheme="minorHAnsi" w:hAnsiTheme="minorHAnsi" w:cstheme="minorHAnsi"/>
          <w:bCs/>
          <w:szCs w:val="24"/>
        </w:rPr>
        <w:t>student</w:t>
      </w:r>
      <w:r w:rsidR="002620B7">
        <w:rPr>
          <w:rFonts w:asciiTheme="minorHAnsi" w:hAnsiTheme="minorHAnsi" w:cstheme="minorHAnsi"/>
          <w:bCs/>
          <w:szCs w:val="24"/>
        </w:rPr>
        <w:t>’</w:t>
      </w:r>
      <w:r w:rsidR="003964BC" w:rsidRPr="004210BC">
        <w:rPr>
          <w:rFonts w:asciiTheme="minorHAnsi" w:hAnsiTheme="minorHAnsi" w:cstheme="minorHAnsi"/>
          <w:bCs/>
          <w:szCs w:val="24"/>
        </w:rPr>
        <w:t>s</w:t>
      </w:r>
      <w:r w:rsidR="002620B7">
        <w:rPr>
          <w:rFonts w:asciiTheme="minorHAnsi" w:hAnsiTheme="minorHAnsi" w:cstheme="minorHAnsi"/>
          <w:bCs/>
          <w:szCs w:val="24"/>
        </w:rPr>
        <w:t xml:space="preserve"> knowledge</w:t>
      </w:r>
      <w:r w:rsidR="003964BC" w:rsidRPr="004210BC">
        <w:rPr>
          <w:rFonts w:asciiTheme="minorHAnsi" w:hAnsiTheme="minorHAnsi" w:cstheme="minorHAnsi"/>
          <w:bCs/>
          <w:szCs w:val="24"/>
        </w:rPr>
        <w:t xml:space="preserve"> on all medications</w:t>
      </w:r>
      <w:r w:rsidR="002620B7">
        <w:rPr>
          <w:rFonts w:asciiTheme="minorHAnsi" w:hAnsiTheme="minorHAnsi" w:cstheme="minorHAnsi"/>
          <w:bCs/>
          <w:szCs w:val="24"/>
        </w:rPr>
        <w:t xml:space="preserve"> prior to administration</w:t>
      </w:r>
      <w:r w:rsidR="003964BC" w:rsidRPr="004210BC">
        <w:rPr>
          <w:rFonts w:asciiTheme="minorHAnsi" w:hAnsiTheme="minorHAnsi" w:cstheme="minorHAnsi"/>
          <w:bCs/>
          <w:szCs w:val="24"/>
        </w:rPr>
        <w:t xml:space="preserve">. </w:t>
      </w:r>
    </w:p>
    <w:p w14:paraId="699125AF" w14:textId="77777777" w:rsidR="003964BC" w:rsidRPr="004210BC" w:rsidRDefault="003964BC" w:rsidP="00164D67">
      <w:pPr>
        <w:tabs>
          <w:tab w:val="left" w:pos="-1440"/>
          <w:tab w:val="left" w:pos="-720"/>
          <w:tab w:val="left" w:pos="576"/>
          <w:tab w:val="left" w:pos="1296"/>
          <w:tab w:val="left" w:pos="5472"/>
          <w:tab w:val="left" w:pos="7200"/>
          <w:tab w:val="left" w:pos="7920"/>
          <w:tab w:val="left" w:pos="8640"/>
          <w:tab w:val="left" w:pos="9360"/>
        </w:tabs>
        <w:ind w:left="720" w:hanging="576"/>
        <w:jc w:val="both"/>
        <w:rPr>
          <w:rFonts w:asciiTheme="minorHAnsi" w:hAnsiTheme="minorHAnsi" w:cstheme="minorHAnsi"/>
          <w:b/>
          <w:szCs w:val="24"/>
        </w:rPr>
      </w:pPr>
    </w:p>
    <w:p w14:paraId="699125B0" w14:textId="117498E2" w:rsidR="003964BC" w:rsidRPr="004210BC" w:rsidRDefault="003964BC"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szCs w:val="24"/>
        </w:rPr>
      </w:pPr>
      <w:r w:rsidRPr="004210BC">
        <w:rPr>
          <w:rFonts w:asciiTheme="minorHAnsi" w:hAnsiTheme="minorHAnsi" w:cstheme="minorHAnsi"/>
          <w:szCs w:val="24"/>
        </w:rPr>
        <w:t>The following should serve as guidelines</w:t>
      </w:r>
      <w:r w:rsidR="005B5B33">
        <w:rPr>
          <w:rFonts w:asciiTheme="minorHAnsi" w:hAnsiTheme="minorHAnsi" w:cstheme="minorHAnsi"/>
          <w:szCs w:val="24"/>
        </w:rPr>
        <w:t>.</w:t>
      </w:r>
      <w:r w:rsidRPr="004210BC">
        <w:rPr>
          <w:rFonts w:asciiTheme="minorHAnsi" w:hAnsiTheme="minorHAnsi" w:cstheme="minorHAnsi"/>
          <w:szCs w:val="24"/>
        </w:rPr>
        <w:t xml:space="preserve"> </w:t>
      </w:r>
      <w:r w:rsidR="005B5B33">
        <w:rPr>
          <w:rFonts w:asciiTheme="minorHAnsi" w:hAnsiTheme="minorHAnsi" w:cstheme="minorHAnsi"/>
          <w:szCs w:val="24"/>
        </w:rPr>
        <w:t>I</w:t>
      </w:r>
      <w:r w:rsidRPr="004210BC">
        <w:rPr>
          <w:rFonts w:asciiTheme="minorHAnsi" w:hAnsiTheme="minorHAnsi" w:cstheme="minorHAnsi"/>
          <w:szCs w:val="24"/>
        </w:rPr>
        <w:t>f</w:t>
      </w:r>
      <w:r w:rsidR="005B5B33">
        <w:rPr>
          <w:rFonts w:asciiTheme="minorHAnsi" w:hAnsiTheme="minorHAnsi" w:cstheme="minorHAnsi"/>
          <w:szCs w:val="24"/>
        </w:rPr>
        <w:t xml:space="preserve"> the preceptor is</w:t>
      </w:r>
      <w:r w:rsidRPr="004210BC">
        <w:rPr>
          <w:rFonts w:asciiTheme="minorHAnsi" w:hAnsiTheme="minorHAnsi" w:cstheme="minorHAnsi"/>
          <w:szCs w:val="24"/>
        </w:rPr>
        <w:t xml:space="preserve"> in doubt, consult with the </w:t>
      </w:r>
      <w:r w:rsidR="005B5B33">
        <w:rPr>
          <w:rFonts w:asciiTheme="minorHAnsi" w:hAnsiTheme="minorHAnsi" w:cstheme="minorHAnsi"/>
          <w:szCs w:val="24"/>
        </w:rPr>
        <w:t>c</w:t>
      </w:r>
      <w:r w:rsidRPr="004210BC">
        <w:rPr>
          <w:rFonts w:asciiTheme="minorHAnsi" w:hAnsiTheme="minorHAnsi" w:cstheme="minorHAnsi"/>
          <w:szCs w:val="24"/>
        </w:rPr>
        <w:t xml:space="preserve">linical </w:t>
      </w:r>
      <w:r w:rsidR="005B5B33">
        <w:rPr>
          <w:rFonts w:asciiTheme="minorHAnsi" w:hAnsiTheme="minorHAnsi" w:cstheme="minorHAnsi"/>
          <w:szCs w:val="24"/>
        </w:rPr>
        <w:t>f</w:t>
      </w:r>
      <w:r w:rsidRPr="004210BC">
        <w:rPr>
          <w:rFonts w:asciiTheme="minorHAnsi" w:hAnsiTheme="minorHAnsi" w:cstheme="minorHAnsi"/>
          <w:szCs w:val="24"/>
        </w:rPr>
        <w:t xml:space="preserve">aculty.  </w:t>
      </w:r>
    </w:p>
    <w:p w14:paraId="407F8129" w14:textId="77777777" w:rsidR="00164D67" w:rsidRPr="004210BC" w:rsidRDefault="003964BC" w:rsidP="004210BC">
      <w:pPr>
        <w:tabs>
          <w:tab w:val="left" w:pos="-1440"/>
          <w:tab w:val="left" w:pos="-720"/>
          <w:tab w:val="left" w:pos="432"/>
          <w:tab w:val="left" w:pos="1008"/>
          <w:tab w:val="left" w:pos="1584"/>
          <w:tab w:val="left" w:pos="5328"/>
        </w:tabs>
        <w:spacing w:line="276" w:lineRule="auto"/>
        <w:ind w:left="720"/>
        <w:rPr>
          <w:rFonts w:asciiTheme="minorHAnsi" w:hAnsiTheme="minorHAnsi" w:cstheme="minorHAnsi"/>
          <w:b/>
          <w:szCs w:val="24"/>
        </w:rPr>
      </w:pPr>
      <w:r w:rsidRPr="004210BC">
        <w:rPr>
          <w:rFonts w:asciiTheme="minorHAnsi" w:hAnsiTheme="minorHAnsi" w:cstheme="minorHAnsi"/>
          <w:b/>
          <w:szCs w:val="24"/>
          <w:u w:val="single"/>
        </w:rPr>
        <w:t>Student Activity</w:t>
      </w:r>
      <w:r w:rsidRPr="004210BC">
        <w:rPr>
          <w:rFonts w:asciiTheme="minorHAnsi" w:hAnsiTheme="minorHAnsi" w:cstheme="minorHAnsi"/>
          <w:b/>
          <w:szCs w:val="24"/>
        </w:rPr>
        <w:t xml:space="preserve"> </w:t>
      </w:r>
      <w:r w:rsidRPr="004210BC">
        <w:rPr>
          <w:rFonts w:asciiTheme="minorHAnsi" w:hAnsiTheme="minorHAnsi" w:cstheme="minorHAnsi"/>
          <w:b/>
          <w:szCs w:val="24"/>
        </w:rPr>
        <w:tab/>
      </w:r>
      <w:r w:rsidRPr="004210BC">
        <w:rPr>
          <w:rFonts w:asciiTheme="minorHAnsi" w:hAnsiTheme="minorHAnsi" w:cstheme="minorHAnsi"/>
          <w:b/>
          <w:szCs w:val="24"/>
          <w:u w:val="single"/>
        </w:rPr>
        <w:t>RN Requirements</w:t>
      </w:r>
    </w:p>
    <w:p w14:paraId="09931A06" w14:textId="77777777" w:rsidR="00164D67" w:rsidRPr="004210BC" w:rsidRDefault="003964BC" w:rsidP="004210BC">
      <w:pPr>
        <w:tabs>
          <w:tab w:val="left" w:pos="-1440"/>
          <w:tab w:val="left" w:pos="-720"/>
          <w:tab w:val="left" w:pos="432"/>
          <w:tab w:val="left" w:pos="1008"/>
          <w:tab w:val="left" w:pos="1584"/>
          <w:tab w:val="left" w:pos="5328"/>
        </w:tabs>
        <w:spacing w:line="276" w:lineRule="auto"/>
        <w:ind w:left="720"/>
        <w:rPr>
          <w:rFonts w:asciiTheme="minorHAnsi" w:hAnsiTheme="minorHAnsi" w:cstheme="minorHAnsi"/>
          <w:b/>
          <w:szCs w:val="24"/>
        </w:rPr>
      </w:pPr>
      <w:r w:rsidRPr="004210BC">
        <w:rPr>
          <w:rFonts w:asciiTheme="minorHAnsi" w:hAnsiTheme="minorHAnsi" w:cstheme="minorHAnsi"/>
          <w:szCs w:val="24"/>
        </w:rPr>
        <w:t>Perform shift assessment</w:t>
      </w:r>
      <w:r w:rsidRPr="004210BC">
        <w:rPr>
          <w:rFonts w:asciiTheme="minorHAnsi" w:hAnsiTheme="minorHAnsi" w:cstheme="minorHAnsi"/>
          <w:szCs w:val="24"/>
        </w:rPr>
        <w:tab/>
        <w:t>RN co-signature or validation statement required</w:t>
      </w:r>
      <w:r w:rsidR="00AE0B13" w:rsidRPr="004210BC">
        <w:rPr>
          <w:rFonts w:asciiTheme="minorHAnsi" w:hAnsiTheme="minorHAnsi" w:cstheme="minorHAnsi"/>
          <w:szCs w:val="24"/>
        </w:rPr>
        <w:t>.</w:t>
      </w:r>
    </w:p>
    <w:p w14:paraId="54CA338E" w14:textId="6C147A01" w:rsidR="00164D67" w:rsidRPr="004210BC" w:rsidRDefault="003964BC" w:rsidP="007A0CF8">
      <w:pPr>
        <w:tabs>
          <w:tab w:val="left" w:pos="-1440"/>
          <w:tab w:val="left" w:pos="-720"/>
          <w:tab w:val="left" w:pos="432"/>
          <w:tab w:val="left" w:pos="1008"/>
          <w:tab w:val="left" w:pos="1584"/>
          <w:tab w:val="left" w:pos="5328"/>
        </w:tabs>
        <w:spacing w:line="276" w:lineRule="auto"/>
        <w:ind w:left="5325" w:hanging="4605"/>
        <w:rPr>
          <w:rFonts w:asciiTheme="minorHAnsi" w:hAnsiTheme="minorHAnsi" w:cstheme="minorHAnsi"/>
          <w:b/>
          <w:szCs w:val="24"/>
        </w:rPr>
      </w:pPr>
      <w:r w:rsidRPr="004210BC">
        <w:rPr>
          <w:rFonts w:asciiTheme="minorHAnsi" w:hAnsiTheme="minorHAnsi" w:cstheme="minorHAnsi"/>
          <w:szCs w:val="24"/>
        </w:rPr>
        <w:t>Nursing procedures</w:t>
      </w:r>
      <w:r w:rsidRPr="004210BC">
        <w:rPr>
          <w:rFonts w:asciiTheme="minorHAnsi" w:hAnsiTheme="minorHAnsi" w:cstheme="minorHAnsi"/>
          <w:szCs w:val="24"/>
        </w:rPr>
        <w:tab/>
        <w:t>RN must directly supervise until proficient</w:t>
      </w:r>
      <w:r w:rsidR="00AE0B13" w:rsidRPr="004210BC">
        <w:rPr>
          <w:rFonts w:asciiTheme="minorHAnsi" w:hAnsiTheme="minorHAnsi" w:cstheme="minorHAnsi"/>
          <w:szCs w:val="24"/>
        </w:rPr>
        <w:t>.</w:t>
      </w:r>
      <w:r w:rsidR="002620B7">
        <w:rPr>
          <w:rFonts w:asciiTheme="minorHAnsi" w:hAnsiTheme="minorHAnsi" w:cstheme="minorHAnsi"/>
          <w:szCs w:val="24"/>
        </w:rPr>
        <w:t xml:space="preserve"> (Invasive procedures such as IV insertion, central line dressing change,</w:t>
      </w:r>
      <w:r w:rsidR="008E7C37">
        <w:rPr>
          <w:rFonts w:asciiTheme="minorHAnsi" w:hAnsiTheme="minorHAnsi" w:cstheme="minorHAnsi"/>
          <w:szCs w:val="24"/>
        </w:rPr>
        <w:t xml:space="preserve"> drawing blood from central line, trach change, etc</w:t>
      </w:r>
      <w:r w:rsidR="00FE440A">
        <w:rPr>
          <w:rFonts w:asciiTheme="minorHAnsi" w:hAnsiTheme="minorHAnsi" w:cstheme="minorHAnsi"/>
          <w:szCs w:val="24"/>
        </w:rPr>
        <w:t xml:space="preserve"> </w:t>
      </w:r>
      <w:r w:rsidR="00FE440A" w:rsidRPr="0046400A">
        <w:rPr>
          <w:rFonts w:asciiTheme="minorHAnsi" w:hAnsiTheme="minorHAnsi" w:cstheme="minorHAnsi"/>
          <w:b/>
          <w:bCs/>
          <w:szCs w:val="24"/>
        </w:rPr>
        <w:t>MUST</w:t>
      </w:r>
      <w:r w:rsidR="00FE440A">
        <w:rPr>
          <w:rFonts w:asciiTheme="minorHAnsi" w:hAnsiTheme="minorHAnsi" w:cstheme="minorHAnsi"/>
          <w:szCs w:val="24"/>
        </w:rPr>
        <w:t xml:space="preserve"> </w:t>
      </w:r>
      <w:r w:rsidR="0046400A">
        <w:rPr>
          <w:rFonts w:asciiTheme="minorHAnsi" w:hAnsiTheme="minorHAnsi" w:cstheme="minorHAnsi"/>
          <w:szCs w:val="24"/>
        </w:rPr>
        <w:t>always be supervised</w:t>
      </w:r>
      <w:r w:rsidR="008E7C37">
        <w:rPr>
          <w:rFonts w:asciiTheme="minorHAnsi" w:hAnsiTheme="minorHAnsi" w:cstheme="minorHAnsi"/>
          <w:szCs w:val="24"/>
        </w:rPr>
        <w:t>)</w:t>
      </w:r>
    </w:p>
    <w:p w14:paraId="25E78E4D" w14:textId="77777777" w:rsidR="00164D67" w:rsidRPr="004210BC" w:rsidRDefault="003964BC" w:rsidP="004210BC">
      <w:pPr>
        <w:tabs>
          <w:tab w:val="left" w:pos="-1440"/>
          <w:tab w:val="left" w:pos="-720"/>
          <w:tab w:val="left" w:pos="432"/>
          <w:tab w:val="left" w:pos="1008"/>
          <w:tab w:val="left" w:pos="1584"/>
          <w:tab w:val="left" w:pos="5328"/>
        </w:tabs>
        <w:spacing w:line="276" w:lineRule="auto"/>
        <w:ind w:left="720"/>
        <w:rPr>
          <w:rFonts w:asciiTheme="minorHAnsi" w:hAnsiTheme="minorHAnsi" w:cstheme="minorHAnsi"/>
          <w:szCs w:val="24"/>
        </w:rPr>
      </w:pPr>
      <w:r w:rsidRPr="004210BC">
        <w:rPr>
          <w:rFonts w:asciiTheme="minorHAnsi" w:hAnsiTheme="minorHAnsi" w:cstheme="minorHAnsi"/>
          <w:szCs w:val="24"/>
        </w:rPr>
        <w:t>Charting/documentation</w:t>
      </w:r>
      <w:r w:rsidRPr="004210BC">
        <w:rPr>
          <w:rFonts w:asciiTheme="minorHAnsi" w:hAnsiTheme="minorHAnsi" w:cstheme="minorHAnsi"/>
          <w:szCs w:val="24"/>
        </w:rPr>
        <w:tab/>
        <w:t>RN to co-sign as determined by facility</w:t>
      </w:r>
      <w:r w:rsidR="00164D67" w:rsidRPr="004210BC">
        <w:rPr>
          <w:rFonts w:asciiTheme="minorHAnsi" w:hAnsiTheme="minorHAnsi" w:cstheme="minorHAnsi"/>
          <w:szCs w:val="24"/>
        </w:rPr>
        <w:t>.</w:t>
      </w:r>
    </w:p>
    <w:p w14:paraId="6C5B1505" w14:textId="77777777" w:rsidR="00164D67" w:rsidRPr="004210BC" w:rsidRDefault="00AE0B13" w:rsidP="004210BC">
      <w:pPr>
        <w:tabs>
          <w:tab w:val="left" w:pos="-1440"/>
          <w:tab w:val="left" w:pos="-720"/>
          <w:tab w:val="left" w:pos="432"/>
          <w:tab w:val="left" w:pos="1008"/>
          <w:tab w:val="left" w:pos="1584"/>
          <w:tab w:val="left" w:pos="5328"/>
        </w:tabs>
        <w:spacing w:line="276" w:lineRule="auto"/>
        <w:ind w:left="720"/>
        <w:rPr>
          <w:rFonts w:asciiTheme="minorHAnsi" w:hAnsiTheme="minorHAnsi" w:cstheme="minorHAnsi"/>
          <w:b/>
          <w:szCs w:val="24"/>
        </w:rPr>
      </w:pPr>
      <w:r w:rsidRPr="004210BC">
        <w:rPr>
          <w:rFonts w:asciiTheme="minorHAnsi" w:hAnsiTheme="minorHAnsi" w:cstheme="minorHAnsi"/>
          <w:szCs w:val="24"/>
        </w:rPr>
        <w:lastRenderedPageBreak/>
        <w:t>M</w:t>
      </w:r>
      <w:r w:rsidR="003964BC" w:rsidRPr="004210BC">
        <w:rPr>
          <w:rFonts w:asciiTheme="minorHAnsi" w:hAnsiTheme="minorHAnsi" w:cstheme="minorHAnsi"/>
          <w:szCs w:val="24"/>
        </w:rPr>
        <w:t>edications</w:t>
      </w:r>
      <w:r w:rsidR="003964BC" w:rsidRPr="004210BC">
        <w:rPr>
          <w:rFonts w:asciiTheme="minorHAnsi" w:hAnsiTheme="minorHAnsi" w:cstheme="minorHAnsi"/>
          <w:szCs w:val="24"/>
        </w:rPr>
        <w:tab/>
        <w:t>RN must directly supervise</w:t>
      </w:r>
      <w:r w:rsidRPr="004210BC">
        <w:rPr>
          <w:rFonts w:asciiTheme="minorHAnsi" w:hAnsiTheme="minorHAnsi" w:cstheme="minorHAnsi"/>
          <w:szCs w:val="24"/>
        </w:rPr>
        <w:t xml:space="preserve"> and co-sign.</w:t>
      </w:r>
    </w:p>
    <w:p w14:paraId="5B127F9D" w14:textId="77777777" w:rsidR="00164D67" w:rsidRPr="004210BC" w:rsidRDefault="003964BC" w:rsidP="004210BC">
      <w:pPr>
        <w:tabs>
          <w:tab w:val="left" w:pos="-1440"/>
          <w:tab w:val="left" w:pos="-720"/>
          <w:tab w:val="left" w:pos="432"/>
          <w:tab w:val="left" w:pos="1008"/>
          <w:tab w:val="left" w:pos="1584"/>
          <w:tab w:val="left" w:pos="5328"/>
        </w:tabs>
        <w:spacing w:line="276" w:lineRule="auto"/>
        <w:ind w:left="5310" w:hanging="4590"/>
        <w:rPr>
          <w:rFonts w:asciiTheme="minorHAnsi" w:hAnsiTheme="minorHAnsi" w:cstheme="minorHAnsi"/>
          <w:b/>
          <w:szCs w:val="24"/>
        </w:rPr>
      </w:pPr>
      <w:r w:rsidRPr="004210BC">
        <w:rPr>
          <w:rFonts w:asciiTheme="minorHAnsi" w:hAnsiTheme="minorHAnsi" w:cstheme="minorHAnsi"/>
          <w:szCs w:val="24"/>
        </w:rPr>
        <w:t>Administer narcotics</w:t>
      </w:r>
      <w:r w:rsidRPr="004210BC">
        <w:rPr>
          <w:rFonts w:asciiTheme="minorHAnsi" w:hAnsiTheme="minorHAnsi" w:cstheme="minorHAnsi"/>
          <w:szCs w:val="24"/>
        </w:rPr>
        <w:tab/>
      </w:r>
      <w:r w:rsidR="00164D67" w:rsidRPr="004210BC">
        <w:rPr>
          <w:rFonts w:asciiTheme="minorHAnsi" w:hAnsiTheme="minorHAnsi" w:cstheme="minorHAnsi"/>
          <w:szCs w:val="24"/>
        </w:rPr>
        <w:tab/>
      </w:r>
      <w:r w:rsidRPr="004210BC">
        <w:rPr>
          <w:rFonts w:asciiTheme="minorHAnsi" w:hAnsiTheme="minorHAnsi" w:cstheme="minorHAnsi"/>
          <w:szCs w:val="24"/>
        </w:rPr>
        <w:t>RN must directly supervise and co-sign documentation as directed by facility</w:t>
      </w:r>
      <w:r w:rsidR="00AE0B13" w:rsidRPr="004210BC">
        <w:rPr>
          <w:rFonts w:asciiTheme="minorHAnsi" w:hAnsiTheme="minorHAnsi" w:cstheme="minorHAnsi"/>
          <w:szCs w:val="24"/>
        </w:rPr>
        <w:t>.</w:t>
      </w:r>
    </w:p>
    <w:p w14:paraId="01D1C707" w14:textId="1C61D33B" w:rsidR="00164D67" w:rsidRPr="004210BC" w:rsidRDefault="003964BC" w:rsidP="004210BC">
      <w:pPr>
        <w:tabs>
          <w:tab w:val="left" w:pos="-1440"/>
          <w:tab w:val="left" w:pos="-720"/>
          <w:tab w:val="left" w:pos="432"/>
          <w:tab w:val="left" w:pos="1008"/>
          <w:tab w:val="left" w:pos="1584"/>
          <w:tab w:val="left" w:pos="5328"/>
        </w:tabs>
        <w:spacing w:line="276" w:lineRule="auto"/>
        <w:ind w:left="5310" w:hanging="4590"/>
        <w:rPr>
          <w:rFonts w:asciiTheme="minorHAnsi" w:hAnsiTheme="minorHAnsi" w:cstheme="minorHAnsi"/>
          <w:b/>
          <w:szCs w:val="24"/>
        </w:rPr>
      </w:pPr>
      <w:r w:rsidRPr="004210BC">
        <w:rPr>
          <w:rFonts w:asciiTheme="minorHAnsi" w:hAnsiTheme="minorHAnsi" w:cstheme="minorHAnsi"/>
          <w:szCs w:val="24"/>
        </w:rPr>
        <w:t xml:space="preserve">Medication </w:t>
      </w:r>
      <w:r w:rsidR="008E7C37">
        <w:rPr>
          <w:rFonts w:asciiTheme="minorHAnsi" w:hAnsiTheme="minorHAnsi" w:cstheme="minorHAnsi"/>
          <w:szCs w:val="24"/>
        </w:rPr>
        <w:t>Verification</w:t>
      </w:r>
      <w:r w:rsidRPr="004210BC">
        <w:rPr>
          <w:rFonts w:asciiTheme="minorHAnsi" w:hAnsiTheme="minorHAnsi" w:cstheme="minorHAnsi"/>
          <w:szCs w:val="24"/>
        </w:rPr>
        <w:tab/>
        <w:t>Any medication requiring two RN’s to verify must be verified by two RN’s (the student cannot be the second)</w:t>
      </w:r>
      <w:r w:rsidR="00AE0B13" w:rsidRPr="004210BC">
        <w:rPr>
          <w:rFonts w:asciiTheme="minorHAnsi" w:hAnsiTheme="minorHAnsi" w:cstheme="minorHAnsi"/>
          <w:szCs w:val="24"/>
        </w:rPr>
        <w:t>.</w:t>
      </w:r>
      <w:r w:rsidRPr="004210BC">
        <w:rPr>
          <w:rFonts w:asciiTheme="minorHAnsi" w:hAnsiTheme="minorHAnsi" w:cstheme="minorHAnsi"/>
          <w:szCs w:val="24"/>
        </w:rPr>
        <w:t xml:space="preserve"> </w:t>
      </w:r>
    </w:p>
    <w:p w14:paraId="277D4E8F" w14:textId="12876CB9" w:rsidR="005B5B33" w:rsidRPr="00D252F4" w:rsidRDefault="005B5B33" w:rsidP="002B457E">
      <w:pPr>
        <w:tabs>
          <w:tab w:val="left" w:pos="-1440"/>
          <w:tab w:val="left" w:pos="-720"/>
          <w:tab w:val="left" w:pos="576"/>
          <w:tab w:val="left" w:pos="1296"/>
          <w:tab w:val="left" w:pos="5310"/>
          <w:tab w:val="left" w:pos="7200"/>
          <w:tab w:val="left" w:pos="7920"/>
          <w:tab w:val="left" w:pos="8640"/>
          <w:tab w:val="left" w:pos="9360"/>
        </w:tabs>
        <w:ind w:left="720"/>
        <w:rPr>
          <w:rFonts w:asciiTheme="minorHAnsi" w:hAnsiTheme="minorHAnsi" w:cstheme="minorHAnsi"/>
          <w:szCs w:val="24"/>
        </w:rPr>
      </w:pPr>
      <w:r w:rsidRPr="00D252F4">
        <w:rPr>
          <w:rFonts w:asciiTheme="minorHAnsi" w:hAnsiTheme="minorHAnsi" w:cstheme="minorHAnsi"/>
          <w:szCs w:val="24"/>
        </w:rPr>
        <w:t>Perform central line dressing changes</w:t>
      </w:r>
      <w:r w:rsidR="002B457E">
        <w:rPr>
          <w:rFonts w:asciiTheme="minorHAnsi" w:hAnsiTheme="minorHAnsi" w:cstheme="minorHAnsi"/>
          <w:szCs w:val="24"/>
        </w:rPr>
        <w:tab/>
      </w:r>
      <w:r w:rsidRPr="00D252F4">
        <w:rPr>
          <w:rFonts w:asciiTheme="minorHAnsi" w:hAnsiTheme="minorHAnsi" w:cstheme="minorHAnsi"/>
          <w:szCs w:val="24"/>
        </w:rPr>
        <w:t>RN</w:t>
      </w:r>
      <w:r>
        <w:rPr>
          <w:rFonts w:asciiTheme="minorHAnsi" w:hAnsiTheme="minorHAnsi" w:cstheme="minorHAnsi"/>
          <w:szCs w:val="24"/>
        </w:rPr>
        <w:t xml:space="preserve"> must directly supervise and co-sign</w:t>
      </w:r>
    </w:p>
    <w:p w14:paraId="699125C2" w14:textId="4119BECA" w:rsidR="003964BC" w:rsidRPr="004210BC" w:rsidRDefault="003964BC" w:rsidP="004210BC">
      <w:pPr>
        <w:tabs>
          <w:tab w:val="left" w:pos="-1440"/>
          <w:tab w:val="left" w:pos="-720"/>
          <w:tab w:val="left" w:pos="432"/>
          <w:tab w:val="left" w:pos="1008"/>
          <w:tab w:val="left" w:pos="1584"/>
          <w:tab w:val="left" w:pos="5328"/>
        </w:tabs>
        <w:spacing w:line="276" w:lineRule="auto"/>
        <w:ind w:left="5490" w:hanging="4770"/>
        <w:jc w:val="both"/>
        <w:rPr>
          <w:rFonts w:asciiTheme="minorHAnsi" w:hAnsiTheme="minorHAnsi" w:cstheme="minorHAnsi"/>
          <w:szCs w:val="24"/>
        </w:rPr>
      </w:pPr>
    </w:p>
    <w:p w14:paraId="699125C3" w14:textId="77777777" w:rsidR="003964BC" w:rsidRPr="004210BC" w:rsidRDefault="003964BC" w:rsidP="00164D67">
      <w:pPr>
        <w:tabs>
          <w:tab w:val="left" w:pos="-1440"/>
          <w:tab w:val="left" w:pos="-720"/>
          <w:tab w:val="left" w:pos="432"/>
          <w:tab w:val="left" w:pos="1008"/>
          <w:tab w:val="left" w:pos="1584"/>
          <w:tab w:val="left" w:pos="5328"/>
        </w:tabs>
        <w:ind w:left="5760" w:hanging="4896"/>
        <w:jc w:val="both"/>
        <w:rPr>
          <w:rFonts w:asciiTheme="minorHAnsi" w:hAnsiTheme="minorHAnsi" w:cstheme="minorHAnsi"/>
          <w:szCs w:val="24"/>
        </w:rPr>
      </w:pPr>
    </w:p>
    <w:p w14:paraId="699125C4" w14:textId="13B11BAA" w:rsidR="003964BC" w:rsidRPr="004210BC" w:rsidRDefault="00DF1F29"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szCs w:val="24"/>
        </w:rPr>
      </w:pPr>
      <w:r w:rsidRPr="004210BC">
        <w:rPr>
          <w:rFonts w:asciiTheme="minorHAnsi" w:hAnsiTheme="minorHAnsi" w:cstheme="minorHAnsi"/>
          <w:b/>
          <w:szCs w:val="24"/>
        </w:rPr>
        <w:t xml:space="preserve">Procedures or Tasks Students </w:t>
      </w:r>
      <w:r w:rsidRPr="002B457E">
        <w:rPr>
          <w:rFonts w:asciiTheme="minorHAnsi" w:hAnsiTheme="minorHAnsi" w:cstheme="minorHAnsi"/>
          <w:b/>
          <w:szCs w:val="24"/>
          <w:u w:val="single"/>
        </w:rPr>
        <w:t>May NOT Do</w:t>
      </w:r>
    </w:p>
    <w:p w14:paraId="21964DE2" w14:textId="77777777" w:rsidR="00640056" w:rsidRDefault="003964BC"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szCs w:val="24"/>
        </w:rPr>
      </w:pPr>
      <w:r w:rsidRPr="004210BC">
        <w:rPr>
          <w:rFonts w:asciiTheme="minorHAnsi" w:hAnsiTheme="minorHAnsi" w:cstheme="minorHAnsi"/>
          <w:szCs w:val="24"/>
        </w:rPr>
        <w:t xml:space="preserve">According to USI policy, students are </w:t>
      </w:r>
      <w:r w:rsidRPr="007A0CF8">
        <w:rPr>
          <w:rFonts w:asciiTheme="minorHAnsi" w:hAnsiTheme="minorHAnsi" w:cstheme="minorHAnsi"/>
          <w:b/>
          <w:bCs/>
          <w:szCs w:val="24"/>
          <w:u w:val="single"/>
        </w:rPr>
        <w:t>not permitted</w:t>
      </w:r>
      <w:r w:rsidRPr="004210BC">
        <w:rPr>
          <w:rFonts w:asciiTheme="minorHAnsi" w:hAnsiTheme="minorHAnsi" w:cstheme="minorHAnsi"/>
          <w:szCs w:val="24"/>
        </w:rPr>
        <w:t xml:space="preserve"> to</w:t>
      </w:r>
      <w:r w:rsidR="00640056">
        <w:rPr>
          <w:rFonts w:asciiTheme="minorHAnsi" w:hAnsiTheme="minorHAnsi" w:cstheme="minorHAnsi"/>
          <w:szCs w:val="24"/>
        </w:rPr>
        <w:t>:</w:t>
      </w:r>
    </w:p>
    <w:p w14:paraId="0403E9DF" w14:textId="0F3A275D" w:rsidR="00AC643A" w:rsidRDefault="00EB7ECA" w:rsidP="00640056">
      <w:pPr>
        <w:pStyle w:val="ListParagraph"/>
        <w:numPr>
          <w:ilvl w:val="0"/>
          <w:numId w:val="9"/>
        </w:numPr>
        <w:tabs>
          <w:tab w:val="left" w:pos="-1440"/>
          <w:tab w:val="left" w:pos="-720"/>
          <w:tab w:val="left" w:pos="576"/>
          <w:tab w:val="left" w:pos="1296"/>
          <w:tab w:val="left" w:pos="5472"/>
          <w:tab w:val="left" w:pos="7200"/>
          <w:tab w:val="left" w:pos="7920"/>
          <w:tab w:val="left" w:pos="8640"/>
          <w:tab w:val="left" w:pos="9360"/>
        </w:tabs>
        <w:rPr>
          <w:rFonts w:asciiTheme="minorHAnsi" w:hAnsiTheme="minorHAnsi" w:cstheme="minorHAnsi"/>
          <w:szCs w:val="24"/>
        </w:rPr>
      </w:pPr>
      <w:r>
        <w:rPr>
          <w:rFonts w:asciiTheme="minorHAnsi" w:hAnsiTheme="minorHAnsi" w:cstheme="minorHAnsi"/>
          <w:szCs w:val="24"/>
        </w:rPr>
        <w:t xml:space="preserve">enter </w:t>
      </w:r>
      <w:r w:rsidR="00B56DA4">
        <w:rPr>
          <w:rFonts w:asciiTheme="minorHAnsi" w:hAnsiTheme="minorHAnsi" w:cstheme="minorHAnsi"/>
          <w:szCs w:val="24"/>
        </w:rPr>
        <w:t>physician/provider orders</w:t>
      </w:r>
    </w:p>
    <w:p w14:paraId="4AAFD117" w14:textId="3A55AE13" w:rsidR="00640056" w:rsidRPr="002B457E" w:rsidRDefault="003964BC" w:rsidP="00640056">
      <w:pPr>
        <w:pStyle w:val="ListParagraph"/>
        <w:numPr>
          <w:ilvl w:val="0"/>
          <w:numId w:val="9"/>
        </w:numPr>
        <w:tabs>
          <w:tab w:val="left" w:pos="-1440"/>
          <w:tab w:val="left" w:pos="-720"/>
          <w:tab w:val="left" w:pos="576"/>
          <w:tab w:val="left" w:pos="1296"/>
          <w:tab w:val="left" w:pos="5472"/>
          <w:tab w:val="left" w:pos="7200"/>
          <w:tab w:val="left" w:pos="7920"/>
          <w:tab w:val="left" w:pos="8640"/>
          <w:tab w:val="left" w:pos="9360"/>
        </w:tabs>
        <w:rPr>
          <w:rFonts w:asciiTheme="minorHAnsi" w:hAnsiTheme="minorHAnsi" w:cstheme="minorHAnsi"/>
          <w:szCs w:val="24"/>
        </w:rPr>
      </w:pPr>
      <w:r w:rsidRPr="002B457E">
        <w:rPr>
          <w:rFonts w:asciiTheme="minorHAnsi" w:hAnsiTheme="minorHAnsi" w:cstheme="minorHAnsi"/>
          <w:szCs w:val="24"/>
        </w:rPr>
        <w:t>witness consent forms</w:t>
      </w:r>
    </w:p>
    <w:p w14:paraId="7532CA31" w14:textId="3A7D0F13" w:rsidR="00640056" w:rsidRDefault="003964BC" w:rsidP="00640056">
      <w:pPr>
        <w:pStyle w:val="ListParagraph"/>
        <w:numPr>
          <w:ilvl w:val="0"/>
          <w:numId w:val="9"/>
        </w:numPr>
        <w:tabs>
          <w:tab w:val="left" w:pos="-1440"/>
          <w:tab w:val="left" w:pos="-720"/>
          <w:tab w:val="left" w:pos="576"/>
          <w:tab w:val="left" w:pos="1296"/>
          <w:tab w:val="left" w:pos="5472"/>
          <w:tab w:val="left" w:pos="7200"/>
          <w:tab w:val="left" w:pos="7920"/>
          <w:tab w:val="left" w:pos="8640"/>
          <w:tab w:val="left" w:pos="9360"/>
        </w:tabs>
        <w:rPr>
          <w:rFonts w:asciiTheme="minorHAnsi" w:hAnsiTheme="minorHAnsi" w:cstheme="minorHAnsi"/>
          <w:szCs w:val="24"/>
        </w:rPr>
      </w:pPr>
      <w:r w:rsidRPr="007A0CF8">
        <w:rPr>
          <w:rFonts w:asciiTheme="minorHAnsi" w:hAnsiTheme="minorHAnsi" w:cstheme="minorHAnsi"/>
          <w:szCs w:val="24"/>
        </w:rPr>
        <w:t>witness or hang blood or blood component products</w:t>
      </w:r>
    </w:p>
    <w:p w14:paraId="11743720" w14:textId="5614C35E" w:rsidR="00640056" w:rsidRDefault="00640056" w:rsidP="00640056">
      <w:pPr>
        <w:pStyle w:val="ListParagraph"/>
        <w:numPr>
          <w:ilvl w:val="0"/>
          <w:numId w:val="9"/>
        </w:numPr>
        <w:tabs>
          <w:tab w:val="left" w:pos="-1440"/>
          <w:tab w:val="left" w:pos="-720"/>
          <w:tab w:val="left" w:pos="576"/>
          <w:tab w:val="left" w:pos="1296"/>
          <w:tab w:val="left" w:pos="5472"/>
          <w:tab w:val="left" w:pos="7200"/>
          <w:tab w:val="left" w:pos="7920"/>
          <w:tab w:val="left" w:pos="8640"/>
          <w:tab w:val="left" w:pos="9360"/>
        </w:tabs>
        <w:rPr>
          <w:rFonts w:asciiTheme="minorHAnsi" w:hAnsiTheme="minorHAnsi" w:cstheme="minorHAnsi"/>
          <w:szCs w:val="24"/>
        </w:rPr>
      </w:pPr>
      <w:r>
        <w:rPr>
          <w:rFonts w:asciiTheme="minorHAnsi" w:hAnsiTheme="minorHAnsi" w:cstheme="minorHAnsi"/>
          <w:szCs w:val="24"/>
        </w:rPr>
        <w:t>administer chemotherapy</w:t>
      </w:r>
    </w:p>
    <w:p w14:paraId="7597C5DC" w14:textId="7B8E6035" w:rsidR="00640056" w:rsidRPr="002B457E" w:rsidRDefault="00640056" w:rsidP="00640056">
      <w:pPr>
        <w:pStyle w:val="ListParagraph"/>
        <w:numPr>
          <w:ilvl w:val="0"/>
          <w:numId w:val="9"/>
        </w:numPr>
        <w:tabs>
          <w:tab w:val="left" w:pos="-1440"/>
          <w:tab w:val="left" w:pos="-720"/>
          <w:tab w:val="left" w:pos="576"/>
          <w:tab w:val="left" w:pos="1296"/>
          <w:tab w:val="left" w:pos="5472"/>
          <w:tab w:val="left" w:pos="7200"/>
          <w:tab w:val="left" w:pos="7920"/>
          <w:tab w:val="left" w:pos="8640"/>
          <w:tab w:val="left" w:pos="9360"/>
        </w:tabs>
        <w:rPr>
          <w:rFonts w:asciiTheme="minorHAnsi" w:hAnsiTheme="minorHAnsi" w:cstheme="minorHAnsi"/>
          <w:szCs w:val="24"/>
        </w:rPr>
      </w:pPr>
      <w:r w:rsidRPr="002B457E">
        <w:rPr>
          <w:rFonts w:asciiTheme="minorHAnsi" w:hAnsiTheme="minorHAnsi" w:cstheme="minorHAnsi"/>
          <w:szCs w:val="24"/>
        </w:rPr>
        <w:t>remove central lines.</w:t>
      </w:r>
      <w:r w:rsidR="005B5B33" w:rsidRPr="002B457E">
        <w:rPr>
          <w:rFonts w:asciiTheme="minorHAnsi" w:hAnsiTheme="minorHAnsi" w:cstheme="minorHAnsi"/>
          <w:szCs w:val="24"/>
        </w:rPr>
        <w:t xml:space="preserve"> </w:t>
      </w:r>
    </w:p>
    <w:p w14:paraId="63C3E93D" w14:textId="77777777" w:rsidR="00640056" w:rsidRDefault="00640056" w:rsidP="007A0CF8">
      <w:pPr>
        <w:pStyle w:val="ListParagraph"/>
        <w:tabs>
          <w:tab w:val="left" w:pos="-1440"/>
          <w:tab w:val="left" w:pos="-720"/>
          <w:tab w:val="left" w:pos="576"/>
          <w:tab w:val="left" w:pos="1296"/>
          <w:tab w:val="left" w:pos="5472"/>
          <w:tab w:val="left" w:pos="7200"/>
          <w:tab w:val="left" w:pos="7920"/>
          <w:tab w:val="left" w:pos="8640"/>
          <w:tab w:val="left" w:pos="9360"/>
        </w:tabs>
        <w:ind w:left="1500"/>
        <w:rPr>
          <w:rFonts w:asciiTheme="minorHAnsi" w:hAnsiTheme="minorHAnsi" w:cstheme="minorHAnsi"/>
          <w:szCs w:val="24"/>
        </w:rPr>
      </w:pPr>
    </w:p>
    <w:p w14:paraId="699125C5" w14:textId="0AE01280" w:rsidR="003964BC" w:rsidRPr="007A0CF8" w:rsidRDefault="00640056" w:rsidP="0027501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szCs w:val="24"/>
        </w:rPr>
      </w:pPr>
      <w:r w:rsidRPr="00F817DA">
        <w:rPr>
          <w:rFonts w:asciiTheme="minorHAnsi" w:hAnsiTheme="minorHAnsi" w:cstheme="minorHAnsi"/>
          <w:szCs w:val="24"/>
        </w:rPr>
        <w:t>If the facility requires special training for a procedure or task, the student may not complete the procedure or task but should observe</w:t>
      </w:r>
      <w:r>
        <w:rPr>
          <w:rFonts w:asciiTheme="minorHAnsi" w:hAnsiTheme="minorHAnsi" w:cstheme="minorHAnsi"/>
          <w:szCs w:val="24"/>
        </w:rPr>
        <w:t>.</w:t>
      </w:r>
      <w:r w:rsidR="00275017">
        <w:rPr>
          <w:rFonts w:asciiTheme="minorHAnsi" w:hAnsiTheme="minorHAnsi" w:cstheme="minorHAnsi"/>
          <w:szCs w:val="24"/>
        </w:rPr>
        <w:t xml:space="preserve">  </w:t>
      </w:r>
      <w:r w:rsidR="003964BC" w:rsidRPr="007A0CF8">
        <w:rPr>
          <w:rFonts w:asciiTheme="minorHAnsi" w:hAnsiTheme="minorHAnsi" w:cstheme="minorHAnsi"/>
          <w:szCs w:val="24"/>
        </w:rPr>
        <w:t xml:space="preserve"> Students may perform bedside glucose monitoring </w:t>
      </w:r>
      <w:r w:rsidR="003964BC" w:rsidRPr="007A0CF8">
        <w:rPr>
          <w:rFonts w:asciiTheme="minorHAnsi" w:hAnsiTheme="minorHAnsi" w:cstheme="minorHAnsi"/>
          <w:b/>
          <w:szCs w:val="24"/>
          <w:u w:val="single"/>
        </w:rPr>
        <w:t>only</w:t>
      </w:r>
      <w:r w:rsidR="003964BC" w:rsidRPr="007A0CF8">
        <w:rPr>
          <w:rFonts w:asciiTheme="minorHAnsi" w:hAnsiTheme="minorHAnsi" w:cstheme="minorHAnsi"/>
          <w:szCs w:val="24"/>
        </w:rPr>
        <w:t xml:space="preserve"> if allowed by the facility</w:t>
      </w:r>
      <w:r w:rsidR="00EB38AC" w:rsidRPr="007A0CF8">
        <w:rPr>
          <w:rFonts w:asciiTheme="minorHAnsi" w:hAnsiTheme="minorHAnsi" w:cstheme="minorHAnsi"/>
          <w:szCs w:val="24"/>
        </w:rPr>
        <w:t xml:space="preserve">. </w:t>
      </w:r>
      <w:r w:rsidR="00275017">
        <w:rPr>
          <w:rFonts w:asciiTheme="minorHAnsi" w:hAnsiTheme="minorHAnsi" w:cstheme="minorHAnsi"/>
          <w:szCs w:val="24"/>
        </w:rPr>
        <w:t xml:space="preserve">Preceptors should use prudent nursing judgment and facility guidelines in deciding </w:t>
      </w:r>
      <w:r w:rsidR="003964BC" w:rsidRPr="007A0CF8">
        <w:rPr>
          <w:rFonts w:asciiTheme="minorHAnsi" w:hAnsiTheme="minorHAnsi" w:cstheme="minorHAnsi"/>
          <w:szCs w:val="24"/>
        </w:rPr>
        <w:t xml:space="preserve">whether to allow </w:t>
      </w:r>
      <w:r w:rsidR="00275017">
        <w:rPr>
          <w:rFonts w:asciiTheme="minorHAnsi" w:hAnsiTheme="minorHAnsi" w:cstheme="minorHAnsi"/>
          <w:szCs w:val="24"/>
        </w:rPr>
        <w:t xml:space="preserve">students to perform select nursing procedures independently. </w:t>
      </w:r>
      <w:r w:rsidR="00EB38AC" w:rsidRPr="007A0CF8">
        <w:rPr>
          <w:rFonts w:asciiTheme="minorHAnsi" w:hAnsiTheme="minorHAnsi" w:cstheme="minorHAnsi"/>
          <w:szCs w:val="24"/>
        </w:rPr>
        <w:t xml:space="preserve"> </w:t>
      </w:r>
    </w:p>
    <w:p w14:paraId="699125C6" w14:textId="77777777" w:rsidR="003964BC" w:rsidRPr="004210BC" w:rsidRDefault="003964BC" w:rsidP="00164D67">
      <w:pPr>
        <w:tabs>
          <w:tab w:val="left" w:pos="-1440"/>
          <w:tab w:val="left" w:pos="-720"/>
          <w:tab w:val="left" w:pos="576"/>
          <w:tab w:val="left" w:pos="1296"/>
          <w:tab w:val="left" w:pos="5472"/>
          <w:tab w:val="left" w:pos="7200"/>
          <w:tab w:val="left" w:pos="7920"/>
          <w:tab w:val="left" w:pos="8640"/>
          <w:tab w:val="left" w:pos="9360"/>
        </w:tabs>
        <w:ind w:left="720" w:hanging="576"/>
        <w:rPr>
          <w:rFonts w:asciiTheme="minorHAnsi" w:hAnsiTheme="minorHAnsi" w:cstheme="minorHAnsi"/>
          <w:szCs w:val="24"/>
        </w:rPr>
      </w:pPr>
    </w:p>
    <w:p w14:paraId="699125C7" w14:textId="50C2148D" w:rsidR="003964BC" w:rsidRPr="004210BC" w:rsidRDefault="00DF1F29" w:rsidP="00164D67">
      <w:pPr>
        <w:tabs>
          <w:tab w:val="left" w:pos="-1440"/>
          <w:tab w:val="left" w:pos="-720"/>
          <w:tab w:val="left" w:pos="1296"/>
          <w:tab w:val="left" w:pos="5472"/>
          <w:tab w:val="left" w:pos="7200"/>
          <w:tab w:val="left" w:pos="7920"/>
          <w:tab w:val="left" w:pos="8640"/>
          <w:tab w:val="left" w:pos="9360"/>
        </w:tabs>
        <w:ind w:left="720"/>
        <w:rPr>
          <w:rFonts w:asciiTheme="minorHAnsi" w:hAnsiTheme="minorHAnsi" w:cstheme="minorHAnsi"/>
          <w:szCs w:val="24"/>
        </w:rPr>
      </w:pPr>
      <w:r w:rsidRPr="004210BC">
        <w:rPr>
          <w:rFonts w:asciiTheme="minorHAnsi" w:hAnsiTheme="minorHAnsi" w:cstheme="minorHAnsi"/>
          <w:b/>
          <w:szCs w:val="24"/>
        </w:rPr>
        <w:t>C</w:t>
      </w:r>
      <w:r w:rsidR="00EB38AC" w:rsidRPr="004210BC">
        <w:rPr>
          <w:rFonts w:asciiTheme="minorHAnsi" w:hAnsiTheme="minorHAnsi" w:cstheme="minorHAnsi"/>
          <w:b/>
          <w:szCs w:val="24"/>
        </w:rPr>
        <w:t xml:space="preserve">oncerns </w:t>
      </w:r>
      <w:r w:rsidRPr="004210BC">
        <w:rPr>
          <w:rFonts w:asciiTheme="minorHAnsi" w:hAnsiTheme="minorHAnsi" w:cstheme="minorHAnsi"/>
          <w:b/>
          <w:szCs w:val="24"/>
        </w:rPr>
        <w:t>A</w:t>
      </w:r>
      <w:r w:rsidR="00EB38AC" w:rsidRPr="004210BC">
        <w:rPr>
          <w:rFonts w:asciiTheme="minorHAnsi" w:hAnsiTheme="minorHAnsi" w:cstheme="minorHAnsi"/>
          <w:b/>
          <w:szCs w:val="24"/>
        </w:rPr>
        <w:t xml:space="preserve">bout </w:t>
      </w:r>
      <w:r w:rsidRPr="004210BC">
        <w:rPr>
          <w:rFonts w:asciiTheme="minorHAnsi" w:hAnsiTheme="minorHAnsi" w:cstheme="minorHAnsi"/>
          <w:b/>
          <w:szCs w:val="24"/>
        </w:rPr>
        <w:t>S</w:t>
      </w:r>
      <w:r w:rsidR="00EB38AC" w:rsidRPr="004210BC">
        <w:rPr>
          <w:rFonts w:asciiTheme="minorHAnsi" w:hAnsiTheme="minorHAnsi" w:cstheme="minorHAnsi"/>
          <w:b/>
          <w:szCs w:val="24"/>
        </w:rPr>
        <w:t xml:space="preserve">tudent’s </w:t>
      </w:r>
      <w:r w:rsidRPr="004210BC">
        <w:rPr>
          <w:rFonts w:asciiTheme="minorHAnsi" w:hAnsiTheme="minorHAnsi" w:cstheme="minorHAnsi"/>
          <w:b/>
          <w:szCs w:val="24"/>
        </w:rPr>
        <w:t>C</w:t>
      </w:r>
      <w:r w:rsidR="00EB38AC" w:rsidRPr="004210BC">
        <w:rPr>
          <w:rFonts w:asciiTheme="minorHAnsi" w:hAnsiTheme="minorHAnsi" w:cstheme="minorHAnsi"/>
          <w:b/>
          <w:szCs w:val="24"/>
        </w:rPr>
        <w:t xml:space="preserve">linical </w:t>
      </w:r>
      <w:r w:rsidRPr="004210BC">
        <w:rPr>
          <w:rFonts w:asciiTheme="minorHAnsi" w:hAnsiTheme="minorHAnsi" w:cstheme="minorHAnsi"/>
          <w:b/>
          <w:szCs w:val="24"/>
        </w:rPr>
        <w:t>P</w:t>
      </w:r>
      <w:r w:rsidR="00EB38AC" w:rsidRPr="004210BC">
        <w:rPr>
          <w:rFonts w:asciiTheme="minorHAnsi" w:hAnsiTheme="minorHAnsi" w:cstheme="minorHAnsi"/>
          <w:b/>
          <w:szCs w:val="24"/>
        </w:rPr>
        <w:t>erformance</w:t>
      </w:r>
    </w:p>
    <w:p w14:paraId="530B8649" w14:textId="51326289" w:rsidR="00EB38AC" w:rsidRPr="004210BC" w:rsidRDefault="00275017" w:rsidP="00164D67">
      <w:pPr>
        <w:tabs>
          <w:tab w:val="left" w:pos="-1440"/>
          <w:tab w:val="left" w:pos="-720"/>
          <w:tab w:val="left" w:pos="1296"/>
          <w:tab w:val="left" w:pos="5472"/>
          <w:tab w:val="left" w:pos="7200"/>
          <w:tab w:val="left" w:pos="7920"/>
          <w:tab w:val="left" w:pos="8640"/>
          <w:tab w:val="left" w:pos="9360"/>
        </w:tabs>
        <w:ind w:left="720"/>
        <w:rPr>
          <w:rFonts w:asciiTheme="minorHAnsi" w:hAnsiTheme="minorHAnsi" w:cstheme="minorHAnsi"/>
          <w:szCs w:val="24"/>
        </w:rPr>
      </w:pPr>
      <w:r>
        <w:rPr>
          <w:rFonts w:asciiTheme="minorHAnsi" w:hAnsiTheme="minorHAnsi" w:cstheme="minorHAnsi"/>
          <w:szCs w:val="24"/>
        </w:rPr>
        <w:t>USI f</w:t>
      </w:r>
      <w:r w:rsidR="00EB38AC" w:rsidRPr="004210BC">
        <w:rPr>
          <w:rFonts w:asciiTheme="minorHAnsi" w:hAnsiTheme="minorHAnsi" w:cstheme="minorHAnsi"/>
          <w:szCs w:val="24"/>
        </w:rPr>
        <w:t>aculty will make rounds but are always available to come to the unit when needed.</w:t>
      </w:r>
    </w:p>
    <w:p w14:paraId="699125C8" w14:textId="32D88AC0" w:rsidR="003964BC" w:rsidRPr="004210BC" w:rsidRDefault="003964BC" w:rsidP="00164D67">
      <w:pPr>
        <w:tabs>
          <w:tab w:val="left" w:pos="-1440"/>
          <w:tab w:val="left" w:pos="-720"/>
          <w:tab w:val="left" w:pos="1296"/>
          <w:tab w:val="left" w:pos="5472"/>
          <w:tab w:val="left" w:pos="7200"/>
          <w:tab w:val="left" w:pos="7920"/>
          <w:tab w:val="left" w:pos="8640"/>
          <w:tab w:val="left" w:pos="9360"/>
        </w:tabs>
        <w:ind w:left="720"/>
        <w:rPr>
          <w:rFonts w:asciiTheme="minorHAnsi" w:hAnsiTheme="minorHAnsi" w:cstheme="minorHAnsi"/>
          <w:szCs w:val="24"/>
        </w:rPr>
      </w:pPr>
      <w:r w:rsidRPr="004210BC">
        <w:rPr>
          <w:rFonts w:asciiTheme="minorHAnsi" w:hAnsiTheme="minorHAnsi" w:cstheme="minorHAnsi"/>
          <w:szCs w:val="24"/>
        </w:rPr>
        <w:t xml:space="preserve">There will </w:t>
      </w:r>
      <w:r w:rsidR="00F03FB5" w:rsidRPr="004210BC">
        <w:rPr>
          <w:rFonts w:asciiTheme="minorHAnsi" w:hAnsiTheme="minorHAnsi" w:cstheme="minorHAnsi"/>
          <w:szCs w:val="24"/>
        </w:rPr>
        <w:t xml:space="preserve">always </w:t>
      </w:r>
      <w:r w:rsidR="002B457E">
        <w:rPr>
          <w:rFonts w:asciiTheme="minorHAnsi" w:hAnsiTheme="minorHAnsi" w:cstheme="minorHAnsi"/>
          <w:szCs w:val="24"/>
        </w:rPr>
        <w:t xml:space="preserve">be </w:t>
      </w:r>
      <w:r w:rsidR="00F03FB5" w:rsidRPr="004210BC">
        <w:rPr>
          <w:rFonts w:asciiTheme="minorHAnsi" w:hAnsiTheme="minorHAnsi" w:cstheme="minorHAnsi"/>
          <w:szCs w:val="24"/>
        </w:rPr>
        <w:t xml:space="preserve">an assigned </w:t>
      </w:r>
      <w:r w:rsidR="002B457E">
        <w:rPr>
          <w:rFonts w:asciiTheme="minorHAnsi" w:hAnsiTheme="minorHAnsi" w:cstheme="minorHAnsi"/>
          <w:szCs w:val="24"/>
        </w:rPr>
        <w:t xml:space="preserve">USI </w:t>
      </w:r>
      <w:r w:rsidR="00F03FB5" w:rsidRPr="004210BC">
        <w:rPr>
          <w:rFonts w:asciiTheme="minorHAnsi" w:hAnsiTheme="minorHAnsi" w:cstheme="minorHAnsi"/>
          <w:szCs w:val="24"/>
        </w:rPr>
        <w:t xml:space="preserve">clinical faculty </w:t>
      </w:r>
      <w:r w:rsidR="00016719">
        <w:rPr>
          <w:rFonts w:asciiTheme="minorHAnsi" w:hAnsiTheme="minorHAnsi" w:cstheme="minorHAnsi"/>
          <w:szCs w:val="24"/>
        </w:rPr>
        <w:t xml:space="preserve">accessible by phone and/or available </w:t>
      </w:r>
      <w:r w:rsidRPr="004210BC">
        <w:rPr>
          <w:rFonts w:asciiTheme="minorHAnsi" w:hAnsiTheme="minorHAnsi" w:cstheme="minorHAnsi"/>
          <w:szCs w:val="24"/>
        </w:rPr>
        <w:t>to come to the unit</w:t>
      </w:r>
      <w:r w:rsidR="00016719">
        <w:rPr>
          <w:rFonts w:asciiTheme="minorHAnsi" w:hAnsiTheme="minorHAnsi" w:cstheme="minorHAnsi"/>
          <w:szCs w:val="24"/>
        </w:rPr>
        <w:t>/</w:t>
      </w:r>
      <w:r w:rsidR="00EB38AC" w:rsidRPr="004210BC">
        <w:rPr>
          <w:rFonts w:asciiTheme="minorHAnsi" w:hAnsiTheme="minorHAnsi" w:cstheme="minorHAnsi"/>
          <w:szCs w:val="24"/>
        </w:rPr>
        <w:t>facility</w:t>
      </w:r>
      <w:r w:rsidR="00016719">
        <w:rPr>
          <w:rFonts w:asciiTheme="minorHAnsi" w:hAnsiTheme="minorHAnsi" w:cstheme="minorHAnsi"/>
          <w:szCs w:val="24"/>
        </w:rPr>
        <w:t>.</w:t>
      </w:r>
      <w:r w:rsidR="002B457E">
        <w:rPr>
          <w:rFonts w:asciiTheme="minorHAnsi" w:hAnsiTheme="minorHAnsi" w:cstheme="minorHAnsi"/>
          <w:szCs w:val="24"/>
        </w:rPr>
        <w:t xml:space="preserve">  </w:t>
      </w:r>
      <w:r w:rsidR="00EB38AC" w:rsidRPr="004210BC">
        <w:rPr>
          <w:rFonts w:asciiTheme="minorHAnsi" w:hAnsiTheme="minorHAnsi" w:cstheme="minorHAnsi"/>
          <w:szCs w:val="24"/>
        </w:rPr>
        <w:t>In</w:t>
      </w:r>
      <w:r w:rsidRPr="004210BC">
        <w:rPr>
          <w:rFonts w:asciiTheme="minorHAnsi" w:hAnsiTheme="minorHAnsi" w:cstheme="minorHAnsi"/>
          <w:szCs w:val="24"/>
        </w:rPr>
        <w:t xml:space="preserve"> the even</w:t>
      </w:r>
      <w:r w:rsidR="00275017">
        <w:rPr>
          <w:rFonts w:asciiTheme="minorHAnsi" w:hAnsiTheme="minorHAnsi" w:cstheme="minorHAnsi"/>
          <w:szCs w:val="24"/>
        </w:rPr>
        <w:t>t</w:t>
      </w:r>
      <w:r w:rsidR="007E71B6" w:rsidRPr="004210BC">
        <w:rPr>
          <w:rFonts w:asciiTheme="minorHAnsi" w:hAnsiTheme="minorHAnsi" w:cstheme="minorHAnsi"/>
          <w:szCs w:val="24"/>
        </w:rPr>
        <w:t xml:space="preserve"> </w:t>
      </w:r>
      <w:r w:rsidRPr="004210BC">
        <w:rPr>
          <w:rFonts w:asciiTheme="minorHAnsi" w:hAnsiTheme="minorHAnsi" w:cstheme="minorHAnsi"/>
          <w:szCs w:val="24"/>
        </w:rPr>
        <w:t xml:space="preserve">the student’s performance </w:t>
      </w:r>
      <w:r w:rsidR="00016719">
        <w:rPr>
          <w:rFonts w:asciiTheme="minorHAnsi" w:hAnsiTheme="minorHAnsi" w:cstheme="minorHAnsi"/>
          <w:szCs w:val="24"/>
        </w:rPr>
        <w:t xml:space="preserve">is questioned </w:t>
      </w:r>
      <w:r w:rsidRPr="004210BC">
        <w:rPr>
          <w:rFonts w:asciiTheme="minorHAnsi" w:hAnsiTheme="minorHAnsi" w:cstheme="minorHAnsi"/>
          <w:szCs w:val="24"/>
        </w:rPr>
        <w:t>or an incident occur</w:t>
      </w:r>
      <w:r w:rsidR="00016719">
        <w:rPr>
          <w:rFonts w:asciiTheme="minorHAnsi" w:hAnsiTheme="minorHAnsi" w:cstheme="minorHAnsi"/>
          <w:szCs w:val="24"/>
        </w:rPr>
        <w:t xml:space="preserve">s </w:t>
      </w:r>
      <w:r w:rsidRPr="004210BC">
        <w:rPr>
          <w:rFonts w:asciiTheme="minorHAnsi" w:hAnsiTheme="minorHAnsi" w:cstheme="minorHAnsi"/>
          <w:szCs w:val="24"/>
        </w:rPr>
        <w:t>that needs immediate attention</w:t>
      </w:r>
      <w:r w:rsidR="00EB38AC" w:rsidRPr="004210BC">
        <w:rPr>
          <w:rFonts w:asciiTheme="minorHAnsi" w:hAnsiTheme="minorHAnsi" w:cstheme="minorHAnsi"/>
          <w:szCs w:val="24"/>
        </w:rPr>
        <w:t xml:space="preserve">, please contact </w:t>
      </w:r>
      <w:r w:rsidR="00016719">
        <w:rPr>
          <w:rFonts w:asciiTheme="minorHAnsi" w:hAnsiTheme="minorHAnsi" w:cstheme="minorHAnsi"/>
          <w:szCs w:val="24"/>
        </w:rPr>
        <w:t xml:space="preserve">the clinical </w:t>
      </w:r>
      <w:r w:rsidR="00EB38AC" w:rsidRPr="004210BC">
        <w:rPr>
          <w:rFonts w:asciiTheme="minorHAnsi" w:hAnsiTheme="minorHAnsi" w:cstheme="minorHAnsi"/>
          <w:szCs w:val="24"/>
        </w:rPr>
        <w:t xml:space="preserve">faculty as soon as possible. </w:t>
      </w:r>
    </w:p>
    <w:p w14:paraId="699125C9" w14:textId="77777777" w:rsidR="003964BC" w:rsidRPr="004210BC" w:rsidRDefault="003964BC" w:rsidP="00164D67">
      <w:pPr>
        <w:tabs>
          <w:tab w:val="left" w:pos="-1440"/>
          <w:tab w:val="left" w:pos="-720"/>
          <w:tab w:val="left" w:pos="1296"/>
          <w:tab w:val="left" w:pos="5472"/>
          <w:tab w:val="left" w:pos="7200"/>
          <w:tab w:val="left" w:pos="7920"/>
          <w:tab w:val="left" w:pos="8640"/>
          <w:tab w:val="left" w:pos="9360"/>
        </w:tabs>
        <w:ind w:left="720"/>
        <w:rPr>
          <w:rFonts w:asciiTheme="minorHAnsi" w:hAnsiTheme="minorHAnsi" w:cstheme="minorHAnsi"/>
          <w:b/>
          <w:szCs w:val="24"/>
        </w:rPr>
      </w:pPr>
    </w:p>
    <w:p w14:paraId="699125CB" w14:textId="2949A0F1" w:rsidR="003964BC" w:rsidRDefault="007E71B6"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szCs w:val="24"/>
        </w:rPr>
      </w:pPr>
      <w:r w:rsidRPr="004210BC">
        <w:rPr>
          <w:rFonts w:asciiTheme="minorHAnsi" w:hAnsiTheme="minorHAnsi" w:cstheme="minorHAnsi"/>
          <w:szCs w:val="24"/>
        </w:rPr>
        <w:t>If at any time</w:t>
      </w:r>
      <w:r w:rsidR="00275017">
        <w:rPr>
          <w:rFonts w:asciiTheme="minorHAnsi" w:hAnsiTheme="minorHAnsi" w:cstheme="minorHAnsi"/>
          <w:szCs w:val="24"/>
        </w:rPr>
        <w:t xml:space="preserve"> the preceptor</w:t>
      </w:r>
      <w:r w:rsidRPr="004210BC">
        <w:rPr>
          <w:rFonts w:asciiTheme="minorHAnsi" w:hAnsiTheme="minorHAnsi" w:cstheme="minorHAnsi"/>
          <w:szCs w:val="24"/>
        </w:rPr>
        <w:t xml:space="preserve"> feel</w:t>
      </w:r>
      <w:r w:rsidR="00275017">
        <w:rPr>
          <w:rFonts w:asciiTheme="minorHAnsi" w:hAnsiTheme="minorHAnsi" w:cstheme="minorHAnsi"/>
          <w:szCs w:val="24"/>
        </w:rPr>
        <w:t>s</w:t>
      </w:r>
      <w:r w:rsidRPr="004210BC">
        <w:rPr>
          <w:rFonts w:asciiTheme="minorHAnsi" w:hAnsiTheme="minorHAnsi" w:cstheme="minorHAnsi"/>
          <w:szCs w:val="24"/>
        </w:rPr>
        <w:t xml:space="preserve"> the student’s performance is unsafe, </w:t>
      </w:r>
      <w:r w:rsidR="00275017">
        <w:rPr>
          <w:rFonts w:asciiTheme="minorHAnsi" w:hAnsiTheme="minorHAnsi" w:cstheme="minorHAnsi"/>
          <w:szCs w:val="24"/>
        </w:rPr>
        <w:t xml:space="preserve">the preceptor should </w:t>
      </w:r>
      <w:r w:rsidRPr="004210BC">
        <w:rPr>
          <w:rFonts w:asciiTheme="minorHAnsi" w:hAnsiTheme="minorHAnsi" w:cstheme="minorHAnsi"/>
          <w:szCs w:val="24"/>
        </w:rPr>
        <w:t>i</w:t>
      </w:r>
      <w:r w:rsidR="003964BC" w:rsidRPr="004210BC">
        <w:rPr>
          <w:rFonts w:asciiTheme="minorHAnsi" w:hAnsiTheme="minorHAnsi" w:cstheme="minorHAnsi"/>
          <w:szCs w:val="24"/>
        </w:rPr>
        <w:t xml:space="preserve">ntervene directly, and immediately stop the student from engaging in the behavior or giving client care. </w:t>
      </w:r>
      <w:r w:rsidR="002B457E">
        <w:rPr>
          <w:rFonts w:asciiTheme="minorHAnsi" w:hAnsiTheme="minorHAnsi" w:cstheme="minorHAnsi"/>
          <w:szCs w:val="24"/>
        </w:rPr>
        <w:t>T</w:t>
      </w:r>
      <w:r w:rsidR="003964BC" w:rsidRPr="004210BC">
        <w:rPr>
          <w:rFonts w:asciiTheme="minorHAnsi" w:hAnsiTheme="minorHAnsi" w:cstheme="minorHAnsi"/>
          <w:szCs w:val="24"/>
        </w:rPr>
        <w:t xml:space="preserve">he </w:t>
      </w:r>
      <w:r w:rsidR="00275017">
        <w:rPr>
          <w:rFonts w:asciiTheme="minorHAnsi" w:hAnsiTheme="minorHAnsi" w:cstheme="minorHAnsi"/>
          <w:szCs w:val="24"/>
        </w:rPr>
        <w:t xml:space="preserve">USI </w:t>
      </w:r>
      <w:r w:rsidR="003964BC" w:rsidRPr="004210BC">
        <w:rPr>
          <w:rFonts w:asciiTheme="minorHAnsi" w:hAnsiTheme="minorHAnsi" w:cstheme="minorHAnsi"/>
          <w:szCs w:val="24"/>
        </w:rPr>
        <w:t xml:space="preserve">clinical faculty </w:t>
      </w:r>
      <w:r w:rsidR="002B457E">
        <w:rPr>
          <w:rFonts w:asciiTheme="minorHAnsi" w:hAnsiTheme="minorHAnsi" w:cstheme="minorHAnsi"/>
          <w:szCs w:val="24"/>
        </w:rPr>
        <w:t xml:space="preserve">should be notified </w:t>
      </w:r>
      <w:r w:rsidR="003964BC" w:rsidRPr="004210BC">
        <w:rPr>
          <w:rFonts w:asciiTheme="minorHAnsi" w:hAnsiTheme="minorHAnsi" w:cstheme="minorHAnsi"/>
          <w:szCs w:val="24"/>
        </w:rPr>
        <w:t xml:space="preserve">as soon as possible.  Depending on the situation, the clinical faculty will </w:t>
      </w:r>
      <w:r w:rsidR="002B457E">
        <w:rPr>
          <w:rFonts w:asciiTheme="minorHAnsi" w:hAnsiTheme="minorHAnsi" w:cstheme="minorHAnsi"/>
          <w:szCs w:val="24"/>
        </w:rPr>
        <w:t xml:space="preserve">come to </w:t>
      </w:r>
      <w:r w:rsidR="003964BC" w:rsidRPr="004210BC">
        <w:rPr>
          <w:rFonts w:asciiTheme="minorHAnsi" w:hAnsiTheme="minorHAnsi" w:cstheme="minorHAnsi"/>
          <w:szCs w:val="24"/>
        </w:rPr>
        <w:t>the unit to directly evaluate the student</w:t>
      </w:r>
      <w:r w:rsidR="002B457E">
        <w:rPr>
          <w:rFonts w:asciiTheme="minorHAnsi" w:hAnsiTheme="minorHAnsi" w:cstheme="minorHAnsi"/>
          <w:szCs w:val="24"/>
        </w:rPr>
        <w:t xml:space="preserve"> </w:t>
      </w:r>
      <w:r w:rsidR="003964BC" w:rsidRPr="004210BC">
        <w:rPr>
          <w:rFonts w:asciiTheme="minorHAnsi" w:hAnsiTheme="minorHAnsi" w:cstheme="minorHAnsi"/>
          <w:szCs w:val="24"/>
        </w:rPr>
        <w:t>or terminate the experience.</w:t>
      </w:r>
    </w:p>
    <w:p w14:paraId="08AFF886" w14:textId="61DDDE48" w:rsidR="005853E7" w:rsidRDefault="005853E7"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szCs w:val="24"/>
        </w:rPr>
      </w:pPr>
    </w:p>
    <w:p w14:paraId="17A55370" w14:textId="459072F5" w:rsidR="005853E7" w:rsidRPr="004210BC" w:rsidRDefault="005853E7"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szCs w:val="24"/>
        </w:rPr>
      </w:pPr>
      <w:r>
        <w:rPr>
          <w:rFonts w:asciiTheme="minorHAnsi" w:hAnsiTheme="minorHAnsi" w:cstheme="minorHAnsi"/>
          <w:szCs w:val="24"/>
        </w:rPr>
        <w:t xml:space="preserve">The USI clinical faculty can be contacted at any time if either the preceptor or student has questions. </w:t>
      </w:r>
    </w:p>
    <w:p w14:paraId="2E2B86D4" w14:textId="77777777" w:rsidR="00DF1F29" w:rsidRPr="004210BC" w:rsidRDefault="00DF1F29" w:rsidP="00DF1F29">
      <w:pPr>
        <w:rPr>
          <w:rFonts w:asciiTheme="minorHAnsi" w:eastAsiaTheme="minorHAnsi" w:hAnsiTheme="minorHAnsi" w:cstheme="minorHAnsi"/>
          <w:szCs w:val="24"/>
        </w:rPr>
      </w:pPr>
    </w:p>
    <w:p w14:paraId="7281A6CD" w14:textId="4DD3438C" w:rsidR="00DF1F29" w:rsidRPr="004210BC" w:rsidRDefault="00DF1F29" w:rsidP="004210BC">
      <w:pPr>
        <w:spacing w:line="276" w:lineRule="auto"/>
        <w:ind w:left="720"/>
        <w:rPr>
          <w:rFonts w:asciiTheme="minorHAnsi" w:eastAsiaTheme="minorHAnsi" w:hAnsiTheme="minorHAnsi" w:cstheme="minorHAnsi"/>
          <w:szCs w:val="24"/>
        </w:rPr>
      </w:pPr>
      <w:r w:rsidRPr="004210BC">
        <w:rPr>
          <w:rFonts w:asciiTheme="minorHAnsi" w:eastAsiaTheme="minorHAnsi" w:hAnsiTheme="minorHAnsi" w:cstheme="minorHAnsi"/>
          <w:szCs w:val="24"/>
        </w:rPr>
        <w:t xml:space="preserve">There are some instances when a USI Faculty </w:t>
      </w:r>
      <w:r w:rsidRPr="004210BC">
        <w:rPr>
          <w:rFonts w:asciiTheme="minorHAnsi" w:eastAsiaTheme="minorHAnsi" w:hAnsiTheme="minorHAnsi" w:cstheme="minorHAnsi"/>
          <w:szCs w:val="24"/>
          <w:u w:val="single"/>
        </w:rPr>
        <w:t>must be</w:t>
      </w:r>
      <w:r w:rsidRPr="004210BC">
        <w:rPr>
          <w:rFonts w:asciiTheme="minorHAnsi" w:eastAsiaTheme="minorHAnsi" w:hAnsiTheme="minorHAnsi" w:cstheme="minorHAnsi"/>
          <w:szCs w:val="24"/>
        </w:rPr>
        <w:t xml:space="preserve"> contacted</w:t>
      </w:r>
      <w:r w:rsidR="00275017">
        <w:rPr>
          <w:rFonts w:asciiTheme="minorHAnsi" w:eastAsiaTheme="minorHAnsi" w:hAnsiTheme="minorHAnsi" w:cstheme="minorHAnsi"/>
          <w:szCs w:val="24"/>
        </w:rPr>
        <w:t xml:space="preserve"> </w:t>
      </w:r>
      <w:r w:rsidR="00023FDA">
        <w:rPr>
          <w:rFonts w:asciiTheme="minorHAnsi" w:eastAsiaTheme="minorHAnsi" w:hAnsiTheme="minorHAnsi" w:cstheme="minorHAnsi"/>
          <w:szCs w:val="24"/>
        </w:rPr>
        <w:t xml:space="preserve">to evaluate the student and/or situation and complete </w:t>
      </w:r>
      <w:r w:rsidR="00275017">
        <w:rPr>
          <w:rFonts w:asciiTheme="minorHAnsi" w:eastAsiaTheme="minorHAnsi" w:hAnsiTheme="minorHAnsi" w:cstheme="minorHAnsi"/>
          <w:szCs w:val="24"/>
        </w:rPr>
        <w:t>appropriate documentation</w:t>
      </w:r>
      <w:r w:rsidRPr="004210BC">
        <w:rPr>
          <w:rFonts w:asciiTheme="minorHAnsi" w:eastAsiaTheme="minorHAnsi" w:hAnsiTheme="minorHAnsi" w:cstheme="minorHAnsi"/>
          <w:szCs w:val="24"/>
        </w:rPr>
        <w:t xml:space="preserve">. </w:t>
      </w:r>
    </w:p>
    <w:p w14:paraId="72E90147" w14:textId="77777777" w:rsidR="00DF1F29" w:rsidRPr="004210BC" w:rsidRDefault="00DF1F29" w:rsidP="004210BC">
      <w:pPr>
        <w:spacing w:line="276" w:lineRule="auto"/>
        <w:ind w:left="1350"/>
        <w:rPr>
          <w:rFonts w:asciiTheme="minorHAnsi" w:eastAsiaTheme="minorHAnsi" w:hAnsiTheme="minorHAnsi" w:cstheme="minorHAnsi"/>
          <w:szCs w:val="24"/>
        </w:rPr>
      </w:pPr>
      <w:r w:rsidRPr="004210BC">
        <w:rPr>
          <w:rFonts w:asciiTheme="minorHAnsi" w:eastAsiaTheme="minorHAnsi" w:hAnsiTheme="minorHAnsi" w:cstheme="minorHAnsi"/>
          <w:szCs w:val="24"/>
        </w:rPr>
        <w:t>1. Student illness or injury</w:t>
      </w:r>
    </w:p>
    <w:p w14:paraId="6FE2F5E7" w14:textId="77777777" w:rsidR="00DF1F29" w:rsidRPr="004210BC" w:rsidRDefault="00DF1F29" w:rsidP="004210BC">
      <w:pPr>
        <w:spacing w:line="276" w:lineRule="auto"/>
        <w:ind w:left="1350"/>
        <w:rPr>
          <w:rFonts w:asciiTheme="minorHAnsi" w:eastAsiaTheme="minorHAnsi" w:hAnsiTheme="minorHAnsi" w:cstheme="minorHAnsi"/>
          <w:szCs w:val="24"/>
        </w:rPr>
      </w:pPr>
      <w:r w:rsidRPr="004210BC">
        <w:rPr>
          <w:rFonts w:asciiTheme="minorHAnsi" w:eastAsiaTheme="minorHAnsi" w:hAnsiTheme="minorHAnsi" w:cstheme="minorHAnsi"/>
          <w:szCs w:val="24"/>
        </w:rPr>
        <w:t xml:space="preserve">Examples:  </w:t>
      </w:r>
    </w:p>
    <w:p w14:paraId="71009B85" w14:textId="77777777" w:rsidR="00DF1F29" w:rsidRPr="004210BC" w:rsidRDefault="00DF1F29" w:rsidP="004210BC">
      <w:pPr>
        <w:pStyle w:val="ListParagraph"/>
        <w:widowControl/>
        <w:numPr>
          <w:ilvl w:val="0"/>
          <w:numId w:val="5"/>
        </w:numPr>
        <w:spacing w:line="276" w:lineRule="auto"/>
        <w:rPr>
          <w:rFonts w:asciiTheme="minorHAnsi" w:eastAsiaTheme="minorHAnsi" w:hAnsiTheme="minorHAnsi" w:cstheme="minorHAnsi"/>
          <w:szCs w:val="24"/>
        </w:rPr>
      </w:pPr>
      <w:r w:rsidRPr="004210BC">
        <w:rPr>
          <w:rFonts w:asciiTheme="minorHAnsi" w:eastAsiaTheme="minorHAnsi" w:hAnsiTheme="minorHAnsi" w:cstheme="minorHAnsi"/>
          <w:szCs w:val="24"/>
        </w:rPr>
        <w:t xml:space="preserve">Student passes out and hits head on IV pump.  </w:t>
      </w:r>
    </w:p>
    <w:p w14:paraId="3F5B4037" w14:textId="77777777" w:rsidR="00DF1F29" w:rsidRPr="004210BC" w:rsidRDefault="00DF1F29" w:rsidP="004210BC">
      <w:pPr>
        <w:pStyle w:val="ListParagraph"/>
        <w:widowControl/>
        <w:numPr>
          <w:ilvl w:val="0"/>
          <w:numId w:val="5"/>
        </w:numPr>
        <w:spacing w:line="276" w:lineRule="auto"/>
        <w:rPr>
          <w:rFonts w:asciiTheme="minorHAnsi" w:eastAsiaTheme="minorHAnsi" w:hAnsiTheme="minorHAnsi" w:cstheme="minorHAnsi"/>
          <w:szCs w:val="24"/>
        </w:rPr>
      </w:pPr>
      <w:r w:rsidRPr="004210BC">
        <w:rPr>
          <w:rFonts w:asciiTheme="minorHAnsi" w:eastAsiaTheme="minorHAnsi" w:hAnsiTheme="minorHAnsi" w:cstheme="minorHAnsi"/>
          <w:szCs w:val="24"/>
        </w:rPr>
        <w:t>Student trips and gets a gash in his leg that may require stitches.</w:t>
      </w:r>
    </w:p>
    <w:p w14:paraId="7207CF3B" w14:textId="77777777" w:rsidR="00DF1F29" w:rsidRPr="004210BC" w:rsidRDefault="00DF1F29" w:rsidP="004210BC">
      <w:pPr>
        <w:spacing w:line="276" w:lineRule="auto"/>
        <w:ind w:left="1350"/>
        <w:rPr>
          <w:rFonts w:asciiTheme="minorHAnsi" w:eastAsiaTheme="minorHAnsi" w:hAnsiTheme="minorHAnsi" w:cstheme="minorHAnsi"/>
          <w:szCs w:val="24"/>
        </w:rPr>
      </w:pPr>
      <w:r w:rsidRPr="004210BC">
        <w:rPr>
          <w:rFonts w:asciiTheme="minorHAnsi" w:eastAsiaTheme="minorHAnsi" w:hAnsiTheme="minorHAnsi" w:cstheme="minorHAnsi"/>
          <w:szCs w:val="24"/>
        </w:rPr>
        <w:t>2.  Patient injury involving a student</w:t>
      </w:r>
    </w:p>
    <w:p w14:paraId="30A60864" w14:textId="77777777" w:rsidR="00DF1F29" w:rsidRPr="004210BC" w:rsidRDefault="00DF1F29" w:rsidP="004210BC">
      <w:pPr>
        <w:spacing w:line="276" w:lineRule="auto"/>
        <w:ind w:left="1350"/>
        <w:rPr>
          <w:rFonts w:asciiTheme="minorHAnsi" w:eastAsiaTheme="minorHAnsi" w:hAnsiTheme="minorHAnsi" w:cstheme="minorHAnsi"/>
          <w:szCs w:val="24"/>
        </w:rPr>
      </w:pPr>
      <w:r w:rsidRPr="004210BC">
        <w:rPr>
          <w:rFonts w:asciiTheme="minorHAnsi" w:eastAsiaTheme="minorHAnsi" w:hAnsiTheme="minorHAnsi" w:cstheme="minorHAnsi"/>
          <w:szCs w:val="24"/>
        </w:rPr>
        <w:t xml:space="preserve">Examples:  </w:t>
      </w:r>
    </w:p>
    <w:p w14:paraId="6C9CA4D7" w14:textId="77777777" w:rsidR="00DF1F29" w:rsidRPr="004210BC" w:rsidRDefault="00DF1F29" w:rsidP="004210BC">
      <w:pPr>
        <w:pStyle w:val="ListParagraph"/>
        <w:widowControl/>
        <w:numPr>
          <w:ilvl w:val="0"/>
          <w:numId w:val="6"/>
        </w:numPr>
        <w:spacing w:line="276" w:lineRule="auto"/>
        <w:jc w:val="both"/>
        <w:rPr>
          <w:rFonts w:asciiTheme="minorHAnsi" w:eastAsiaTheme="minorHAnsi" w:hAnsiTheme="minorHAnsi" w:cstheme="minorHAnsi"/>
          <w:szCs w:val="24"/>
        </w:rPr>
      </w:pPr>
      <w:r w:rsidRPr="004210BC">
        <w:rPr>
          <w:rFonts w:asciiTheme="minorHAnsi" w:eastAsiaTheme="minorHAnsi" w:hAnsiTheme="minorHAnsi" w:cstheme="minorHAnsi"/>
          <w:szCs w:val="24"/>
        </w:rPr>
        <w:t>Patient falls when student transferring him to the chair.</w:t>
      </w:r>
    </w:p>
    <w:p w14:paraId="506CB501" w14:textId="77777777" w:rsidR="00DF1F29" w:rsidRPr="004210BC" w:rsidRDefault="00DF1F29" w:rsidP="004210BC">
      <w:pPr>
        <w:pStyle w:val="ListParagraph"/>
        <w:widowControl/>
        <w:numPr>
          <w:ilvl w:val="0"/>
          <w:numId w:val="6"/>
        </w:numPr>
        <w:spacing w:line="276" w:lineRule="auto"/>
        <w:jc w:val="both"/>
        <w:rPr>
          <w:rFonts w:asciiTheme="minorHAnsi" w:eastAsiaTheme="minorHAnsi" w:hAnsiTheme="minorHAnsi" w:cstheme="minorHAnsi"/>
          <w:szCs w:val="24"/>
        </w:rPr>
      </w:pPr>
      <w:r w:rsidRPr="004210BC">
        <w:rPr>
          <w:rFonts w:asciiTheme="minorHAnsi" w:eastAsiaTheme="minorHAnsi" w:hAnsiTheme="minorHAnsi" w:cstheme="minorHAnsi"/>
          <w:szCs w:val="24"/>
        </w:rPr>
        <w:lastRenderedPageBreak/>
        <w:t>Student inadvertently dislodges a central line when changing the dressing.</w:t>
      </w:r>
    </w:p>
    <w:p w14:paraId="507DA5E7" w14:textId="77777777" w:rsidR="00DF1F29" w:rsidRPr="004210BC" w:rsidRDefault="00DF1F29" w:rsidP="004210BC">
      <w:pPr>
        <w:spacing w:line="276" w:lineRule="auto"/>
        <w:ind w:left="1350"/>
        <w:rPr>
          <w:rFonts w:asciiTheme="minorHAnsi" w:eastAsiaTheme="minorHAnsi" w:hAnsiTheme="minorHAnsi" w:cstheme="minorHAnsi"/>
          <w:szCs w:val="24"/>
        </w:rPr>
      </w:pPr>
      <w:r w:rsidRPr="004210BC">
        <w:rPr>
          <w:rFonts w:asciiTheme="minorHAnsi" w:eastAsiaTheme="minorHAnsi" w:hAnsiTheme="minorHAnsi" w:cstheme="minorHAnsi"/>
          <w:szCs w:val="24"/>
        </w:rPr>
        <w:t>3. Medication errors</w:t>
      </w:r>
    </w:p>
    <w:p w14:paraId="7F52823B" w14:textId="77777777" w:rsidR="00DF1F29" w:rsidRPr="004210BC" w:rsidRDefault="00DF1F29" w:rsidP="004210BC">
      <w:pPr>
        <w:spacing w:line="276" w:lineRule="auto"/>
        <w:ind w:left="1350"/>
        <w:rPr>
          <w:rFonts w:asciiTheme="minorHAnsi" w:eastAsiaTheme="minorHAnsi" w:hAnsiTheme="minorHAnsi" w:cstheme="minorHAnsi"/>
          <w:szCs w:val="24"/>
        </w:rPr>
      </w:pPr>
      <w:r w:rsidRPr="004210BC">
        <w:rPr>
          <w:rFonts w:asciiTheme="minorHAnsi" w:eastAsiaTheme="minorHAnsi" w:hAnsiTheme="minorHAnsi" w:cstheme="minorHAnsi"/>
          <w:szCs w:val="24"/>
        </w:rPr>
        <w:t>Examples:</w:t>
      </w:r>
    </w:p>
    <w:p w14:paraId="1B5B002E" w14:textId="77777777" w:rsidR="00DF1F29" w:rsidRPr="004210BC" w:rsidRDefault="00DF1F29" w:rsidP="004210BC">
      <w:pPr>
        <w:pStyle w:val="ListParagraph"/>
        <w:widowControl/>
        <w:numPr>
          <w:ilvl w:val="0"/>
          <w:numId w:val="7"/>
        </w:numPr>
        <w:spacing w:line="276" w:lineRule="auto"/>
        <w:rPr>
          <w:rFonts w:asciiTheme="minorHAnsi" w:eastAsiaTheme="minorHAnsi" w:hAnsiTheme="minorHAnsi" w:cstheme="minorHAnsi"/>
          <w:szCs w:val="24"/>
        </w:rPr>
      </w:pPr>
      <w:r w:rsidRPr="004210BC">
        <w:rPr>
          <w:rFonts w:asciiTheme="minorHAnsi" w:eastAsiaTheme="minorHAnsi" w:hAnsiTheme="minorHAnsi" w:cstheme="minorHAnsi"/>
          <w:szCs w:val="24"/>
        </w:rPr>
        <w:t>Student administers the wrong dose of a medication.</w:t>
      </w:r>
    </w:p>
    <w:p w14:paraId="0D22AA2C" w14:textId="77777777" w:rsidR="00DF1F29" w:rsidRPr="004210BC" w:rsidRDefault="00DF1F29" w:rsidP="004210BC">
      <w:pPr>
        <w:pStyle w:val="ListParagraph"/>
        <w:widowControl/>
        <w:numPr>
          <w:ilvl w:val="0"/>
          <w:numId w:val="7"/>
        </w:numPr>
        <w:spacing w:line="276" w:lineRule="auto"/>
        <w:rPr>
          <w:rFonts w:asciiTheme="minorHAnsi" w:eastAsiaTheme="minorHAnsi" w:hAnsiTheme="minorHAnsi" w:cstheme="minorHAnsi"/>
          <w:szCs w:val="24"/>
        </w:rPr>
      </w:pPr>
      <w:r w:rsidRPr="004210BC">
        <w:rPr>
          <w:rFonts w:asciiTheme="minorHAnsi" w:eastAsiaTheme="minorHAnsi" w:hAnsiTheme="minorHAnsi" w:cstheme="minorHAnsi"/>
          <w:szCs w:val="24"/>
        </w:rPr>
        <w:t xml:space="preserve">Student incorrectly administers an IV med (wrong rate).   </w:t>
      </w:r>
    </w:p>
    <w:p w14:paraId="0E2CC053" w14:textId="77777777" w:rsidR="00DF1F29" w:rsidRPr="004210BC" w:rsidRDefault="00DF1F29" w:rsidP="004210BC">
      <w:pPr>
        <w:spacing w:line="276" w:lineRule="auto"/>
        <w:ind w:left="1350"/>
        <w:rPr>
          <w:rFonts w:asciiTheme="minorHAnsi" w:eastAsiaTheme="minorHAnsi" w:hAnsiTheme="minorHAnsi" w:cstheme="minorHAnsi"/>
          <w:szCs w:val="24"/>
        </w:rPr>
      </w:pPr>
      <w:r w:rsidRPr="004210BC">
        <w:rPr>
          <w:rFonts w:asciiTheme="minorHAnsi" w:eastAsiaTheme="minorHAnsi" w:hAnsiTheme="minorHAnsi" w:cstheme="minorHAnsi"/>
          <w:szCs w:val="24"/>
        </w:rPr>
        <w:t>4.  Student is exposed to biohazard materials.</w:t>
      </w:r>
    </w:p>
    <w:p w14:paraId="65DAE533" w14:textId="77777777" w:rsidR="00DF1F29" w:rsidRPr="004210BC" w:rsidRDefault="00DF1F29" w:rsidP="004210BC">
      <w:pPr>
        <w:spacing w:line="276" w:lineRule="auto"/>
        <w:ind w:left="1350"/>
        <w:rPr>
          <w:rFonts w:asciiTheme="minorHAnsi" w:eastAsiaTheme="minorHAnsi" w:hAnsiTheme="minorHAnsi" w:cstheme="minorHAnsi"/>
          <w:szCs w:val="24"/>
        </w:rPr>
      </w:pPr>
      <w:r w:rsidRPr="004210BC">
        <w:rPr>
          <w:rFonts w:asciiTheme="minorHAnsi" w:eastAsiaTheme="minorHAnsi" w:hAnsiTheme="minorHAnsi" w:cstheme="minorHAnsi"/>
          <w:szCs w:val="24"/>
        </w:rPr>
        <w:t>Examples:</w:t>
      </w:r>
    </w:p>
    <w:p w14:paraId="1997C672" w14:textId="77777777" w:rsidR="00DF1F29" w:rsidRPr="004210BC" w:rsidRDefault="00DF1F29" w:rsidP="004210BC">
      <w:pPr>
        <w:pStyle w:val="ListParagraph"/>
        <w:widowControl/>
        <w:numPr>
          <w:ilvl w:val="0"/>
          <w:numId w:val="8"/>
        </w:numPr>
        <w:spacing w:line="276" w:lineRule="auto"/>
        <w:rPr>
          <w:rFonts w:asciiTheme="minorHAnsi" w:eastAsiaTheme="minorHAnsi" w:hAnsiTheme="minorHAnsi" w:cstheme="minorHAnsi"/>
          <w:szCs w:val="24"/>
        </w:rPr>
      </w:pPr>
      <w:r w:rsidRPr="004210BC">
        <w:rPr>
          <w:rFonts w:asciiTheme="minorHAnsi" w:eastAsiaTheme="minorHAnsi" w:hAnsiTheme="minorHAnsi" w:cstheme="minorHAnsi"/>
          <w:szCs w:val="24"/>
        </w:rPr>
        <w:t>Contents of a JP bulb splash into a student’s eye.</w:t>
      </w:r>
    </w:p>
    <w:p w14:paraId="6EA4D2FC" w14:textId="77777777" w:rsidR="00DF1F29" w:rsidRPr="004210BC" w:rsidRDefault="00DF1F29" w:rsidP="004210BC">
      <w:pPr>
        <w:pStyle w:val="ListParagraph"/>
        <w:widowControl/>
        <w:numPr>
          <w:ilvl w:val="0"/>
          <w:numId w:val="8"/>
        </w:numPr>
        <w:spacing w:line="276" w:lineRule="auto"/>
        <w:rPr>
          <w:rFonts w:asciiTheme="minorHAnsi" w:eastAsiaTheme="minorHAnsi" w:hAnsiTheme="minorHAnsi" w:cstheme="minorHAnsi"/>
          <w:szCs w:val="24"/>
        </w:rPr>
      </w:pPr>
      <w:r w:rsidRPr="004210BC">
        <w:rPr>
          <w:rFonts w:asciiTheme="minorHAnsi" w:eastAsiaTheme="minorHAnsi" w:hAnsiTheme="minorHAnsi" w:cstheme="minorHAnsi"/>
          <w:szCs w:val="24"/>
        </w:rPr>
        <w:t>Student acquires a needle stick from a contaminated needle.</w:t>
      </w:r>
    </w:p>
    <w:p w14:paraId="443F0A01" w14:textId="07BEF5DF" w:rsidR="00DF1F29" w:rsidRPr="004210BC" w:rsidRDefault="00DF1F29" w:rsidP="004210BC">
      <w:pPr>
        <w:spacing w:line="276" w:lineRule="auto"/>
        <w:ind w:left="1350"/>
        <w:rPr>
          <w:rFonts w:asciiTheme="minorHAnsi" w:eastAsiaTheme="minorHAnsi" w:hAnsiTheme="minorHAnsi" w:cstheme="minorHAnsi"/>
          <w:b/>
          <w:color w:val="FF0000"/>
          <w:szCs w:val="24"/>
        </w:rPr>
      </w:pPr>
      <w:r w:rsidRPr="004210BC">
        <w:rPr>
          <w:rFonts w:asciiTheme="minorHAnsi" w:eastAsiaTheme="minorHAnsi" w:hAnsiTheme="minorHAnsi" w:cstheme="minorHAnsi"/>
          <w:b/>
          <w:color w:val="FF0000"/>
          <w:szCs w:val="24"/>
        </w:rPr>
        <w:t>For student exposure to biohazardous materials, certain forms must be completed by the faculty.  The patient will be asked to consent to testing</w:t>
      </w:r>
      <w:r w:rsidR="002B457E">
        <w:rPr>
          <w:rFonts w:asciiTheme="minorHAnsi" w:eastAsiaTheme="minorHAnsi" w:hAnsiTheme="minorHAnsi" w:cstheme="minorHAnsi"/>
          <w:b/>
          <w:color w:val="FF0000"/>
          <w:szCs w:val="24"/>
        </w:rPr>
        <w:t xml:space="preserve"> as </w:t>
      </w:r>
      <w:r w:rsidR="005853E7">
        <w:rPr>
          <w:rFonts w:asciiTheme="minorHAnsi" w:eastAsiaTheme="minorHAnsi" w:hAnsiTheme="minorHAnsi" w:cstheme="minorHAnsi"/>
          <w:b/>
          <w:color w:val="FF0000"/>
          <w:szCs w:val="24"/>
        </w:rPr>
        <w:t>directed by facility policy</w:t>
      </w:r>
      <w:r w:rsidRPr="004210BC">
        <w:rPr>
          <w:rFonts w:asciiTheme="minorHAnsi" w:eastAsiaTheme="minorHAnsi" w:hAnsiTheme="minorHAnsi" w:cstheme="minorHAnsi"/>
          <w:b/>
          <w:color w:val="FF0000"/>
          <w:szCs w:val="24"/>
        </w:rPr>
        <w:t xml:space="preserve"> and the student </w:t>
      </w:r>
      <w:r w:rsidR="002B457E">
        <w:rPr>
          <w:rFonts w:asciiTheme="minorHAnsi" w:eastAsiaTheme="minorHAnsi" w:hAnsiTheme="minorHAnsi" w:cstheme="minorHAnsi"/>
          <w:b/>
          <w:color w:val="FF0000"/>
          <w:szCs w:val="24"/>
        </w:rPr>
        <w:t>will be advised to</w:t>
      </w:r>
      <w:r w:rsidRPr="004210BC">
        <w:rPr>
          <w:rFonts w:asciiTheme="minorHAnsi" w:eastAsiaTheme="minorHAnsi" w:hAnsiTheme="minorHAnsi" w:cstheme="minorHAnsi"/>
          <w:b/>
          <w:color w:val="FF0000"/>
          <w:szCs w:val="24"/>
        </w:rPr>
        <w:t xml:space="preserve"> </w:t>
      </w:r>
      <w:r w:rsidR="002B457E">
        <w:rPr>
          <w:rFonts w:asciiTheme="minorHAnsi" w:eastAsiaTheme="minorHAnsi" w:hAnsiTheme="minorHAnsi" w:cstheme="minorHAnsi"/>
          <w:b/>
          <w:color w:val="FF0000"/>
          <w:szCs w:val="24"/>
        </w:rPr>
        <w:t>seek</w:t>
      </w:r>
      <w:r w:rsidRPr="004210BC">
        <w:rPr>
          <w:rFonts w:asciiTheme="minorHAnsi" w:eastAsiaTheme="minorHAnsi" w:hAnsiTheme="minorHAnsi" w:cstheme="minorHAnsi"/>
          <w:b/>
          <w:color w:val="FF0000"/>
          <w:szCs w:val="24"/>
        </w:rPr>
        <w:t xml:space="preserve"> appropriate medical care.</w:t>
      </w:r>
    </w:p>
    <w:p w14:paraId="699125CC" w14:textId="77777777" w:rsidR="003964BC" w:rsidRPr="004210BC" w:rsidRDefault="003964BC" w:rsidP="003964BC">
      <w:pPr>
        <w:tabs>
          <w:tab w:val="left" w:pos="-1440"/>
          <w:tab w:val="left" w:pos="-720"/>
          <w:tab w:val="left" w:pos="576"/>
          <w:tab w:val="left" w:pos="1296"/>
          <w:tab w:val="left" w:pos="5472"/>
          <w:tab w:val="left" w:pos="7200"/>
          <w:tab w:val="left" w:pos="7920"/>
          <w:tab w:val="left" w:pos="8640"/>
          <w:tab w:val="left" w:pos="9360"/>
        </w:tabs>
        <w:ind w:left="540" w:firstLine="576"/>
        <w:rPr>
          <w:rFonts w:asciiTheme="minorHAnsi" w:hAnsiTheme="minorHAnsi" w:cstheme="minorHAnsi"/>
          <w:szCs w:val="24"/>
        </w:rPr>
      </w:pPr>
    </w:p>
    <w:p w14:paraId="3751A194" w14:textId="77777777" w:rsidR="00164D67" w:rsidRPr="004210BC" w:rsidRDefault="007E71B6"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b/>
          <w:szCs w:val="24"/>
        </w:rPr>
      </w:pPr>
      <w:r w:rsidRPr="004210BC">
        <w:rPr>
          <w:rFonts w:asciiTheme="minorHAnsi" w:hAnsiTheme="minorHAnsi" w:cstheme="minorHAnsi"/>
          <w:b/>
          <w:szCs w:val="24"/>
        </w:rPr>
        <w:t>Feedback</w:t>
      </w:r>
    </w:p>
    <w:p w14:paraId="699125CE" w14:textId="5196F05A" w:rsidR="003964BC" w:rsidRPr="004210BC" w:rsidRDefault="00275017" w:rsidP="00164D67">
      <w:pPr>
        <w:tabs>
          <w:tab w:val="left" w:pos="-1440"/>
          <w:tab w:val="left" w:pos="-720"/>
          <w:tab w:val="left" w:pos="576"/>
          <w:tab w:val="left" w:pos="1296"/>
          <w:tab w:val="left" w:pos="5472"/>
          <w:tab w:val="left" w:pos="7200"/>
          <w:tab w:val="left" w:pos="7920"/>
          <w:tab w:val="left" w:pos="8640"/>
          <w:tab w:val="left" w:pos="9360"/>
        </w:tabs>
        <w:ind w:left="720"/>
        <w:rPr>
          <w:rFonts w:asciiTheme="minorHAnsi" w:hAnsiTheme="minorHAnsi" w:cstheme="minorHAnsi"/>
          <w:szCs w:val="24"/>
        </w:rPr>
      </w:pPr>
      <w:r>
        <w:rPr>
          <w:rFonts w:asciiTheme="minorHAnsi" w:hAnsiTheme="minorHAnsi" w:cstheme="minorHAnsi"/>
          <w:szCs w:val="24"/>
        </w:rPr>
        <w:t xml:space="preserve">Preceptors will </w:t>
      </w:r>
      <w:r w:rsidR="007E71B6" w:rsidRPr="004210BC">
        <w:rPr>
          <w:rFonts w:asciiTheme="minorHAnsi" w:hAnsiTheme="minorHAnsi" w:cstheme="minorHAnsi"/>
          <w:szCs w:val="24"/>
        </w:rPr>
        <w:t xml:space="preserve">provide feedback regarding student performance. </w:t>
      </w:r>
      <w:r w:rsidR="003964BC" w:rsidRPr="004210BC">
        <w:rPr>
          <w:rFonts w:asciiTheme="minorHAnsi" w:hAnsiTheme="minorHAnsi" w:cstheme="minorHAnsi"/>
          <w:szCs w:val="24"/>
        </w:rPr>
        <w:t xml:space="preserve"> The</w:t>
      </w:r>
      <w:r>
        <w:rPr>
          <w:rFonts w:asciiTheme="minorHAnsi" w:hAnsiTheme="minorHAnsi" w:cstheme="minorHAnsi"/>
          <w:szCs w:val="24"/>
        </w:rPr>
        <w:t xml:space="preserve"> USI</w:t>
      </w:r>
      <w:r w:rsidR="003964BC" w:rsidRPr="004210BC">
        <w:rPr>
          <w:rFonts w:asciiTheme="minorHAnsi" w:hAnsiTheme="minorHAnsi" w:cstheme="minorHAnsi"/>
          <w:szCs w:val="24"/>
        </w:rPr>
        <w:t xml:space="preserve"> Clinical Faculty will determine whether the student has achieved a "Pass" in all clinical objectives.  </w:t>
      </w:r>
    </w:p>
    <w:p w14:paraId="699125CF" w14:textId="77777777" w:rsidR="003964BC" w:rsidRPr="004210BC" w:rsidRDefault="003964BC" w:rsidP="003964BC">
      <w:pPr>
        <w:tabs>
          <w:tab w:val="left" w:pos="-1440"/>
          <w:tab w:val="left" w:pos="-720"/>
          <w:tab w:val="left" w:pos="576"/>
          <w:tab w:val="left" w:pos="1296"/>
          <w:tab w:val="left" w:pos="5472"/>
          <w:tab w:val="left" w:pos="7200"/>
          <w:tab w:val="left" w:pos="7920"/>
          <w:tab w:val="left" w:pos="8640"/>
          <w:tab w:val="left" w:pos="9360"/>
        </w:tabs>
        <w:ind w:left="540" w:hanging="576"/>
        <w:rPr>
          <w:rFonts w:asciiTheme="minorHAnsi" w:hAnsiTheme="minorHAnsi" w:cstheme="minorHAnsi"/>
          <w:szCs w:val="24"/>
        </w:rPr>
      </w:pPr>
    </w:p>
    <w:p w14:paraId="699125D0" w14:textId="3BF569E9" w:rsidR="003964BC" w:rsidRPr="004210BC" w:rsidRDefault="003964BC" w:rsidP="00164D67">
      <w:pPr>
        <w:pStyle w:val="BodyText"/>
        <w:ind w:left="720"/>
        <w:rPr>
          <w:rFonts w:asciiTheme="minorHAnsi" w:hAnsiTheme="minorHAnsi" w:cstheme="minorHAnsi"/>
          <w:szCs w:val="24"/>
        </w:rPr>
      </w:pPr>
      <w:r w:rsidRPr="004210BC">
        <w:rPr>
          <w:rFonts w:asciiTheme="minorHAnsi" w:hAnsiTheme="minorHAnsi" w:cstheme="minorHAnsi"/>
          <w:szCs w:val="24"/>
        </w:rPr>
        <w:t>Thank you for participating as a</w:t>
      </w:r>
      <w:r w:rsidR="007E71B6" w:rsidRPr="004210BC">
        <w:rPr>
          <w:rFonts w:asciiTheme="minorHAnsi" w:hAnsiTheme="minorHAnsi" w:cstheme="minorHAnsi"/>
          <w:szCs w:val="24"/>
        </w:rPr>
        <w:t xml:space="preserve"> preceptor for</w:t>
      </w:r>
      <w:r w:rsidRPr="004210BC">
        <w:rPr>
          <w:rFonts w:asciiTheme="minorHAnsi" w:hAnsiTheme="minorHAnsi" w:cstheme="minorHAnsi"/>
          <w:szCs w:val="24"/>
        </w:rPr>
        <w:t xml:space="preserve"> the USI </w:t>
      </w:r>
      <w:r w:rsidR="007E71B6" w:rsidRPr="004210BC">
        <w:rPr>
          <w:rFonts w:asciiTheme="minorHAnsi" w:hAnsiTheme="minorHAnsi" w:cstheme="minorHAnsi"/>
          <w:szCs w:val="24"/>
        </w:rPr>
        <w:t>nursing program</w:t>
      </w:r>
      <w:r w:rsidRPr="004210BC">
        <w:rPr>
          <w:rFonts w:asciiTheme="minorHAnsi" w:hAnsiTheme="minorHAnsi" w:cstheme="minorHAnsi"/>
          <w:szCs w:val="24"/>
        </w:rPr>
        <w:t xml:space="preserve">.  </w:t>
      </w:r>
    </w:p>
    <w:p w14:paraId="699125D7" w14:textId="77777777" w:rsidR="003964BC" w:rsidRPr="004210BC" w:rsidRDefault="003964BC" w:rsidP="003964BC">
      <w:pPr>
        <w:ind w:left="540"/>
        <w:rPr>
          <w:rFonts w:asciiTheme="minorHAnsi" w:hAnsiTheme="minorHAnsi" w:cstheme="minorHAnsi"/>
          <w:szCs w:val="24"/>
        </w:rPr>
      </w:pPr>
    </w:p>
    <w:p w14:paraId="699125D8" w14:textId="61C084E9" w:rsidR="003964BC" w:rsidRPr="004210BC" w:rsidRDefault="003964BC" w:rsidP="003964BC">
      <w:pPr>
        <w:ind w:left="540"/>
        <w:rPr>
          <w:rFonts w:asciiTheme="minorHAnsi" w:hAnsiTheme="minorHAnsi" w:cstheme="minorHAnsi"/>
          <w:szCs w:val="24"/>
        </w:rPr>
      </w:pPr>
    </w:p>
    <w:p w14:paraId="699125D9" w14:textId="77777777" w:rsidR="0023728D" w:rsidRPr="004210BC" w:rsidRDefault="0023728D" w:rsidP="003964BC">
      <w:pPr>
        <w:rPr>
          <w:rFonts w:asciiTheme="minorHAnsi" w:hAnsiTheme="minorHAnsi" w:cstheme="minorHAnsi"/>
          <w:szCs w:val="24"/>
        </w:rPr>
      </w:pPr>
    </w:p>
    <w:sectPr w:rsidR="0023728D" w:rsidRPr="004210BC" w:rsidSect="0011434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ACFB1" w14:textId="77777777" w:rsidR="004700A1" w:rsidRDefault="004700A1" w:rsidP="00C11B55">
      <w:r>
        <w:separator/>
      </w:r>
    </w:p>
  </w:endnote>
  <w:endnote w:type="continuationSeparator" w:id="0">
    <w:p w14:paraId="56327778" w14:textId="77777777" w:rsidR="004700A1" w:rsidRDefault="004700A1" w:rsidP="00C1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C1E3C" w14:textId="77777777" w:rsidR="00243185" w:rsidRDefault="00243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B99E" w14:textId="65425FD0" w:rsidR="007E71B6" w:rsidRDefault="00114343">
    <w:pPr>
      <w:pStyle w:val="Footer"/>
    </w:pPr>
    <w:r>
      <w:rPr>
        <w:color w:val="5B9BD5" w:themeColor="accent1"/>
      </w:rPr>
      <w:t>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3B70" w14:textId="77777777" w:rsidR="00243185" w:rsidRDefault="00243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8201A" w14:textId="77777777" w:rsidR="004700A1" w:rsidRDefault="004700A1" w:rsidP="00C11B55">
      <w:r>
        <w:separator/>
      </w:r>
    </w:p>
  </w:footnote>
  <w:footnote w:type="continuationSeparator" w:id="0">
    <w:p w14:paraId="4BCA7815" w14:textId="77777777" w:rsidR="004700A1" w:rsidRDefault="004700A1" w:rsidP="00C1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36DA8" w14:textId="77777777" w:rsidR="00243185" w:rsidRDefault="00243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0A150" w14:textId="77777777" w:rsidR="00243185" w:rsidRDefault="00243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C6C7" w14:textId="77777777" w:rsidR="00243185" w:rsidRDefault="00243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5E42"/>
    <w:multiLevelType w:val="hybridMultilevel"/>
    <w:tmpl w:val="91FE415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1C41239C"/>
    <w:multiLevelType w:val="hybridMultilevel"/>
    <w:tmpl w:val="BE8465C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22BF34C0"/>
    <w:multiLevelType w:val="hybridMultilevel"/>
    <w:tmpl w:val="BF6A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409E8"/>
    <w:multiLevelType w:val="hybridMultilevel"/>
    <w:tmpl w:val="856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61D49"/>
    <w:multiLevelType w:val="hybridMultilevel"/>
    <w:tmpl w:val="50704F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D7A2883"/>
    <w:multiLevelType w:val="hybridMultilevel"/>
    <w:tmpl w:val="E5BE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F0315"/>
    <w:multiLevelType w:val="hybridMultilevel"/>
    <w:tmpl w:val="EC06447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78C3272F"/>
    <w:multiLevelType w:val="hybridMultilevel"/>
    <w:tmpl w:val="CAEE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A7F45"/>
    <w:multiLevelType w:val="hybridMultilevel"/>
    <w:tmpl w:val="A7DAF16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8"/>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BC"/>
    <w:rsid w:val="000158AE"/>
    <w:rsid w:val="00016719"/>
    <w:rsid w:val="00023FDA"/>
    <w:rsid w:val="00114343"/>
    <w:rsid w:val="00164D67"/>
    <w:rsid w:val="001F4A7F"/>
    <w:rsid w:val="0023728D"/>
    <w:rsid w:val="00243185"/>
    <w:rsid w:val="002620B7"/>
    <w:rsid w:val="00275017"/>
    <w:rsid w:val="002A4ED2"/>
    <w:rsid w:val="002B457E"/>
    <w:rsid w:val="003964BC"/>
    <w:rsid w:val="004210BC"/>
    <w:rsid w:val="00432CC0"/>
    <w:rsid w:val="0046400A"/>
    <w:rsid w:val="004700A1"/>
    <w:rsid w:val="005853E7"/>
    <w:rsid w:val="005B5B33"/>
    <w:rsid w:val="00640056"/>
    <w:rsid w:val="00683DE0"/>
    <w:rsid w:val="007634CE"/>
    <w:rsid w:val="007A0CF8"/>
    <w:rsid w:val="007C0D40"/>
    <w:rsid w:val="007D3B52"/>
    <w:rsid w:val="007E71B6"/>
    <w:rsid w:val="00885068"/>
    <w:rsid w:val="008E74A2"/>
    <w:rsid w:val="008E7C37"/>
    <w:rsid w:val="009A0B3C"/>
    <w:rsid w:val="00A56C4D"/>
    <w:rsid w:val="00AC643A"/>
    <w:rsid w:val="00AE0B13"/>
    <w:rsid w:val="00B248AB"/>
    <w:rsid w:val="00B56DA4"/>
    <w:rsid w:val="00C11B55"/>
    <w:rsid w:val="00C11F84"/>
    <w:rsid w:val="00C2570F"/>
    <w:rsid w:val="00D252F4"/>
    <w:rsid w:val="00DF1F29"/>
    <w:rsid w:val="00E64C00"/>
    <w:rsid w:val="00E701B5"/>
    <w:rsid w:val="00EB38AC"/>
    <w:rsid w:val="00EB7ECA"/>
    <w:rsid w:val="00F03FB5"/>
    <w:rsid w:val="00F26586"/>
    <w:rsid w:val="00F93A90"/>
    <w:rsid w:val="00FE44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91259B"/>
  <w15:docId w15:val="{87B1CA33-5023-44E1-ACC3-F8DBD1A7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4BC"/>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64BC"/>
    <w:pPr>
      <w:spacing w:after="120"/>
    </w:pPr>
  </w:style>
  <w:style w:type="character" w:customStyle="1" w:styleId="BodyTextChar">
    <w:name w:val="Body Text Char"/>
    <w:basedOn w:val="DefaultParagraphFont"/>
    <w:link w:val="BodyText"/>
    <w:rsid w:val="003964BC"/>
    <w:rPr>
      <w:rFonts w:ascii="Courier New" w:eastAsia="Times New Roman" w:hAnsi="Courier New" w:cs="Times New Roman"/>
      <w:snapToGrid w:val="0"/>
      <w:sz w:val="24"/>
      <w:szCs w:val="20"/>
    </w:rPr>
  </w:style>
  <w:style w:type="paragraph" w:styleId="Header">
    <w:name w:val="header"/>
    <w:basedOn w:val="Normal"/>
    <w:link w:val="HeaderChar"/>
    <w:uiPriority w:val="99"/>
    <w:unhideWhenUsed/>
    <w:rsid w:val="007E71B6"/>
    <w:pPr>
      <w:tabs>
        <w:tab w:val="center" w:pos="4680"/>
        <w:tab w:val="right" w:pos="9360"/>
      </w:tabs>
    </w:pPr>
  </w:style>
  <w:style w:type="character" w:customStyle="1" w:styleId="HeaderChar">
    <w:name w:val="Header Char"/>
    <w:basedOn w:val="DefaultParagraphFont"/>
    <w:link w:val="Header"/>
    <w:uiPriority w:val="99"/>
    <w:rsid w:val="007E71B6"/>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7E71B6"/>
    <w:pPr>
      <w:tabs>
        <w:tab w:val="center" w:pos="4680"/>
        <w:tab w:val="right" w:pos="9360"/>
      </w:tabs>
    </w:pPr>
  </w:style>
  <w:style w:type="character" w:customStyle="1" w:styleId="FooterChar">
    <w:name w:val="Footer Char"/>
    <w:basedOn w:val="DefaultParagraphFont"/>
    <w:link w:val="Footer"/>
    <w:uiPriority w:val="99"/>
    <w:rsid w:val="007E71B6"/>
    <w:rPr>
      <w:rFonts w:ascii="Courier New" w:eastAsia="Times New Roman" w:hAnsi="Courier New" w:cs="Times New Roman"/>
      <w:snapToGrid w:val="0"/>
      <w:sz w:val="24"/>
      <w:szCs w:val="20"/>
    </w:rPr>
  </w:style>
  <w:style w:type="paragraph" w:styleId="ListParagraph">
    <w:name w:val="List Paragraph"/>
    <w:basedOn w:val="Normal"/>
    <w:uiPriority w:val="34"/>
    <w:qFormat/>
    <w:rsid w:val="00164D67"/>
    <w:pPr>
      <w:ind w:left="720"/>
      <w:contextualSpacing/>
    </w:pPr>
  </w:style>
  <w:style w:type="paragraph" w:styleId="BalloonText">
    <w:name w:val="Balloon Text"/>
    <w:basedOn w:val="Normal"/>
    <w:link w:val="BalloonTextChar"/>
    <w:uiPriority w:val="99"/>
    <w:semiHidden/>
    <w:unhideWhenUsed/>
    <w:rsid w:val="007A0CF8"/>
    <w:rPr>
      <w:rFonts w:ascii="Tahoma" w:hAnsi="Tahoma" w:cs="Tahoma"/>
      <w:sz w:val="16"/>
      <w:szCs w:val="16"/>
    </w:rPr>
  </w:style>
  <w:style w:type="character" w:customStyle="1" w:styleId="BalloonTextChar">
    <w:name w:val="Balloon Text Char"/>
    <w:basedOn w:val="DefaultParagraphFont"/>
    <w:link w:val="BalloonText"/>
    <w:uiPriority w:val="99"/>
    <w:semiHidden/>
    <w:rsid w:val="007A0CF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5B5B33"/>
    <w:rPr>
      <w:sz w:val="16"/>
      <w:szCs w:val="16"/>
    </w:rPr>
  </w:style>
  <w:style w:type="paragraph" w:styleId="CommentText">
    <w:name w:val="annotation text"/>
    <w:basedOn w:val="Normal"/>
    <w:link w:val="CommentTextChar"/>
    <w:uiPriority w:val="99"/>
    <w:semiHidden/>
    <w:unhideWhenUsed/>
    <w:rsid w:val="005B5B33"/>
    <w:rPr>
      <w:sz w:val="20"/>
    </w:rPr>
  </w:style>
  <w:style w:type="character" w:customStyle="1" w:styleId="CommentTextChar">
    <w:name w:val="Comment Text Char"/>
    <w:basedOn w:val="DefaultParagraphFont"/>
    <w:link w:val="CommentText"/>
    <w:uiPriority w:val="99"/>
    <w:semiHidden/>
    <w:rsid w:val="005B5B33"/>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B5B33"/>
    <w:rPr>
      <w:b/>
      <w:bCs/>
    </w:rPr>
  </w:style>
  <w:style w:type="character" w:customStyle="1" w:styleId="CommentSubjectChar">
    <w:name w:val="Comment Subject Char"/>
    <w:basedOn w:val="CommentTextChar"/>
    <w:link w:val="CommentSubject"/>
    <w:uiPriority w:val="99"/>
    <w:semiHidden/>
    <w:rsid w:val="005B5B33"/>
    <w:rPr>
      <w:rFonts w:ascii="Courier New" w:eastAsia="Times New Roman" w:hAnsi="Courier New"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605716CF0537418EB09F2237B795AE" ma:contentTypeVersion="13" ma:contentTypeDescription="Create a new document." ma:contentTypeScope="" ma:versionID="454f2e530653f27421462e63262b1059">
  <xsd:schema xmlns:xsd="http://www.w3.org/2001/XMLSchema" xmlns:xs="http://www.w3.org/2001/XMLSchema" xmlns:p="http://schemas.microsoft.com/office/2006/metadata/properties" xmlns:ns3="b2adcb0f-2276-4996-9755-287d782a2636" xmlns:ns4="3d3703b6-88d7-457b-aaad-a0b3cc2afc48" targetNamespace="http://schemas.microsoft.com/office/2006/metadata/properties" ma:root="true" ma:fieldsID="80c9a6529f90d1da2d586793619bcdc8" ns3:_="" ns4:_="">
    <xsd:import namespace="b2adcb0f-2276-4996-9755-287d782a2636"/>
    <xsd:import namespace="3d3703b6-88d7-457b-aaad-a0b3cc2afc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dcb0f-2276-4996-9755-287d782a2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703b6-88d7-457b-aaad-a0b3cc2afc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8F9E0-B5D1-4BE2-8007-26704EF385C1}">
  <ds:schemaRefs>
    <ds:schemaRef ds:uri="http://schemas.microsoft.com/sharepoint/v3/contenttype/forms"/>
  </ds:schemaRefs>
</ds:datastoreItem>
</file>

<file path=customXml/itemProps2.xml><?xml version="1.0" encoding="utf-8"?>
<ds:datastoreItem xmlns:ds="http://schemas.openxmlformats.org/officeDocument/2006/customXml" ds:itemID="{E649D59D-4C7B-41CE-8A30-942EC226B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dcb0f-2276-4996-9755-287d782a2636"/>
    <ds:schemaRef ds:uri="3d3703b6-88d7-457b-aaad-a0b3cc2af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6C0BB-5267-433B-AE67-7836EBBABB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Ostendorf, Marilyn</dc:creator>
  <cp:lastModifiedBy>Sullivan, Kimberly M</cp:lastModifiedBy>
  <cp:revision>2</cp:revision>
  <dcterms:created xsi:type="dcterms:W3CDTF">2021-09-08T14:45:00Z</dcterms:created>
  <dcterms:modified xsi:type="dcterms:W3CDTF">2021-09-08T14:45:00Z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2019-12-21T03:19:32Z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3a36a646-6e85-460e-a3a4-0000d8f8edf9</vt:lpwstr>
  </property>
  <property fmtid="{D5CDD505-2E9C-101B-9397-08002B2CF9AE}" pid="8" name="MSIP_Label_93932cc9-dea4-49e2-bfe2-7f42b17a9d2b_ContentBits">
    <vt:lpwstr>0</vt:lpwstr>
  </property>
  <property fmtid="{D5CDD505-2E9C-101B-9397-08002B2CF9AE}" pid="9" name="ContentTypeId">
    <vt:lpwstr>0x010100E1605716CF0537418EB09F2237B795AE</vt:lpwstr>
  </property>
</Properties>
</file>